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82D" w:rsidRPr="0009673C" w:rsidRDefault="0083482D" w:rsidP="0083482D">
      <w:pPr>
        <w:jc w:val="right"/>
        <w:rPr>
          <w:b/>
          <w:i/>
          <w:lang w:val="lv-LV"/>
        </w:rPr>
      </w:pPr>
      <w:r w:rsidRPr="0009673C">
        <w:rPr>
          <w:b/>
          <w:i/>
          <w:lang w:val="lv-LV"/>
        </w:rPr>
        <w:t xml:space="preserve">Apstiprināts </w:t>
      </w:r>
    </w:p>
    <w:p w:rsidR="0083482D" w:rsidRPr="0009673C" w:rsidRDefault="0083482D" w:rsidP="0083482D">
      <w:pPr>
        <w:jc w:val="right"/>
        <w:rPr>
          <w:i/>
          <w:lang w:val="lv-LV"/>
        </w:rPr>
      </w:pPr>
      <w:r w:rsidRPr="0009673C">
        <w:rPr>
          <w:i/>
          <w:lang w:val="lv-LV"/>
        </w:rPr>
        <w:t>Iepirkuma komisijas sēdē</w:t>
      </w:r>
    </w:p>
    <w:p w:rsidR="0083482D" w:rsidRPr="0009673C" w:rsidRDefault="00783461" w:rsidP="0083482D">
      <w:pPr>
        <w:jc w:val="right"/>
        <w:rPr>
          <w:i/>
          <w:lang w:val="lv-LV"/>
        </w:rPr>
      </w:pPr>
      <w:r>
        <w:rPr>
          <w:i/>
          <w:lang w:val="lv-LV"/>
        </w:rPr>
        <w:t>2019</w:t>
      </w:r>
      <w:r w:rsidR="0083482D" w:rsidRPr="0009673C">
        <w:rPr>
          <w:i/>
          <w:lang w:val="lv-LV"/>
        </w:rPr>
        <w:t>.</w:t>
      </w:r>
      <w:r w:rsidR="007B2CE5">
        <w:rPr>
          <w:i/>
          <w:lang w:val="lv-LV"/>
        </w:rPr>
        <w:t xml:space="preserve"> gada 09</w:t>
      </w:r>
      <w:r w:rsidR="0083482D">
        <w:rPr>
          <w:i/>
          <w:lang w:val="lv-LV"/>
        </w:rPr>
        <w:t>.</w:t>
      </w:r>
      <w:r>
        <w:rPr>
          <w:i/>
          <w:lang w:val="lv-LV"/>
        </w:rPr>
        <w:t>aprīl</w:t>
      </w:r>
      <w:r w:rsidR="00602C6A">
        <w:rPr>
          <w:i/>
          <w:lang w:val="lv-LV"/>
        </w:rPr>
        <w:t>ī</w:t>
      </w:r>
      <w:r w:rsidR="0083482D" w:rsidRPr="0009673C">
        <w:rPr>
          <w:i/>
          <w:lang w:val="lv-LV"/>
        </w:rPr>
        <w:t xml:space="preserve">, </w:t>
      </w:r>
    </w:p>
    <w:p w:rsidR="0083482D" w:rsidRDefault="00783461" w:rsidP="0083482D">
      <w:pPr>
        <w:jc w:val="right"/>
        <w:rPr>
          <w:i/>
          <w:lang w:val="lv-LV"/>
        </w:rPr>
      </w:pPr>
      <w:r>
        <w:rPr>
          <w:i/>
          <w:lang w:val="lv-LV"/>
        </w:rPr>
        <w:t>ar protokolu Nr.1.- LNO 2019</w:t>
      </w:r>
      <w:r w:rsidR="00493D94">
        <w:rPr>
          <w:i/>
          <w:lang w:val="lv-LV"/>
        </w:rPr>
        <w:t>/</w:t>
      </w:r>
      <w:r>
        <w:rPr>
          <w:i/>
          <w:lang w:val="lv-LV"/>
        </w:rPr>
        <w:t>4</w:t>
      </w:r>
    </w:p>
    <w:p w:rsidR="00493D94" w:rsidRDefault="00493D94" w:rsidP="0083482D">
      <w:pPr>
        <w:jc w:val="right"/>
        <w:rPr>
          <w:i/>
          <w:lang w:val="lv-LV"/>
        </w:rPr>
      </w:pPr>
    </w:p>
    <w:p w:rsidR="00493D94" w:rsidRDefault="00493D94" w:rsidP="0083482D">
      <w:pPr>
        <w:jc w:val="right"/>
        <w:rPr>
          <w:i/>
          <w:lang w:val="lv-LV"/>
        </w:rPr>
      </w:pPr>
      <w:r>
        <w:rPr>
          <w:i/>
          <w:lang w:val="lv-LV"/>
        </w:rPr>
        <w:t xml:space="preserve">_____________ </w:t>
      </w:r>
    </w:p>
    <w:p w:rsidR="00493D94" w:rsidRDefault="00493D94" w:rsidP="0083482D">
      <w:pPr>
        <w:jc w:val="right"/>
        <w:rPr>
          <w:i/>
          <w:lang w:val="lv-LV"/>
        </w:rPr>
      </w:pPr>
      <w:r>
        <w:rPr>
          <w:i/>
          <w:lang w:val="lv-LV"/>
        </w:rPr>
        <w:t>Guntars Krūmiņš</w:t>
      </w:r>
    </w:p>
    <w:p w:rsidR="00493D94" w:rsidRPr="0009673C" w:rsidRDefault="00493D94" w:rsidP="0083482D">
      <w:pPr>
        <w:jc w:val="right"/>
        <w:rPr>
          <w:i/>
          <w:lang w:val="lv-LV"/>
        </w:rPr>
      </w:pPr>
      <w:r>
        <w:rPr>
          <w:i/>
          <w:lang w:val="lv-LV"/>
        </w:rPr>
        <w:t>Komisijas priekšsēdētājs</w:t>
      </w:r>
    </w:p>
    <w:p w:rsidR="0083482D" w:rsidRPr="0009673C" w:rsidRDefault="0083482D" w:rsidP="0083482D">
      <w:pPr>
        <w:rPr>
          <w:lang w:val="lv-LV"/>
        </w:rPr>
      </w:pPr>
    </w:p>
    <w:p w:rsidR="0083482D" w:rsidRPr="0009673C" w:rsidRDefault="0083482D" w:rsidP="0083482D">
      <w:pPr>
        <w:pStyle w:val="Heading1"/>
        <w:jc w:val="both"/>
        <w:rPr>
          <w:sz w:val="24"/>
          <w:szCs w:val="24"/>
        </w:rPr>
      </w:pPr>
    </w:p>
    <w:p w:rsidR="0083482D" w:rsidRPr="0009673C" w:rsidRDefault="0083482D" w:rsidP="0083482D">
      <w:pPr>
        <w:jc w:val="center"/>
        <w:rPr>
          <w:b/>
          <w:lang w:val="lv-LV"/>
        </w:rPr>
      </w:pPr>
      <w:r w:rsidRPr="0009673C">
        <w:rPr>
          <w:b/>
          <w:lang w:val="lv-LV"/>
        </w:rPr>
        <w:t xml:space="preserve">IEPIRKUMA NOLIKUMS </w:t>
      </w:r>
    </w:p>
    <w:p w:rsidR="000C3F06" w:rsidRDefault="00CC3DF4" w:rsidP="0083482D">
      <w:pPr>
        <w:jc w:val="center"/>
        <w:rPr>
          <w:b/>
          <w:lang w:val="lv-LV"/>
        </w:rPr>
      </w:pPr>
      <w:r w:rsidRPr="00E621DD">
        <w:rPr>
          <w:b/>
          <w:lang w:val="lv-LV"/>
        </w:rPr>
        <w:t>„</w:t>
      </w:r>
      <w:r w:rsidR="008E3767">
        <w:rPr>
          <w:b/>
          <w:lang w:val="lv-LV"/>
        </w:rPr>
        <w:t>G</w:t>
      </w:r>
      <w:r w:rsidR="00783461">
        <w:rPr>
          <w:b/>
          <w:lang w:val="lv-LV"/>
        </w:rPr>
        <w:t xml:space="preserve">aismas </w:t>
      </w:r>
      <w:r w:rsidR="00B572BA">
        <w:rPr>
          <w:b/>
          <w:lang w:val="lv-LV"/>
        </w:rPr>
        <w:t>objektu izgatavošana</w:t>
      </w:r>
      <w:r w:rsidR="00F62615">
        <w:rPr>
          <w:b/>
          <w:lang w:val="lv-LV"/>
        </w:rPr>
        <w:t xml:space="preserve"> </w:t>
      </w:r>
      <w:r w:rsidR="007B2CE5">
        <w:rPr>
          <w:b/>
          <w:lang w:val="lv-LV"/>
        </w:rPr>
        <w:t>(</w:t>
      </w:r>
      <w:r w:rsidR="00E13F7E">
        <w:rPr>
          <w:b/>
          <w:lang w:val="lv-LV"/>
        </w:rPr>
        <w:t>var ietvert s</w:t>
      </w:r>
      <w:r w:rsidR="008E3767">
        <w:rPr>
          <w:b/>
          <w:lang w:val="lv-LV"/>
        </w:rPr>
        <w:t>cenogrāfijas elementu</w:t>
      </w:r>
      <w:r w:rsidR="00E13F7E">
        <w:rPr>
          <w:b/>
          <w:lang w:val="lv-LV"/>
        </w:rPr>
        <w:t xml:space="preserve"> izgatavošanu)</w:t>
      </w:r>
      <w:r w:rsidR="008E3767">
        <w:rPr>
          <w:b/>
          <w:lang w:val="lv-LV"/>
        </w:rPr>
        <w:t xml:space="preserve"> </w:t>
      </w:r>
      <w:r w:rsidR="00E13F7E">
        <w:rPr>
          <w:b/>
          <w:lang w:val="lv-LV"/>
        </w:rPr>
        <w:t xml:space="preserve">un piegāde </w:t>
      </w:r>
      <w:r w:rsidR="00F62615">
        <w:rPr>
          <w:b/>
          <w:lang w:val="lv-LV"/>
        </w:rPr>
        <w:t>LNOB jauniestudējumu vajadzībām”</w:t>
      </w:r>
      <w:r w:rsidR="000C3F06">
        <w:rPr>
          <w:b/>
          <w:lang w:val="lv-LV"/>
        </w:rPr>
        <w:t xml:space="preserve"> </w:t>
      </w:r>
    </w:p>
    <w:p w:rsidR="0083482D" w:rsidRPr="00E621DD" w:rsidRDefault="0083482D" w:rsidP="0083482D">
      <w:pPr>
        <w:jc w:val="center"/>
        <w:rPr>
          <w:b/>
          <w:lang w:val="lv-LV"/>
        </w:rPr>
      </w:pPr>
      <w:r w:rsidRPr="00E621DD">
        <w:rPr>
          <w:b/>
          <w:lang w:val="lv-LV"/>
        </w:rPr>
        <w:t xml:space="preserve">Iepirkuma identifikācijas Nr. </w:t>
      </w:r>
      <w:bookmarkStart w:id="0" w:name="OLE_LINK1"/>
      <w:r w:rsidR="00F62615">
        <w:rPr>
          <w:b/>
          <w:lang w:val="lv-LV"/>
        </w:rPr>
        <w:t>LNO 2019</w:t>
      </w:r>
      <w:r w:rsidRPr="00E621DD">
        <w:rPr>
          <w:b/>
          <w:lang w:val="lv-LV"/>
        </w:rPr>
        <w:t>/</w:t>
      </w:r>
      <w:bookmarkEnd w:id="0"/>
      <w:r w:rsidR="00F62615">
        <w:rPr>
          <w:b/>
          <w:lang w:val="lv-LV"/>
        </w:rPr>
        <w:t>4</w:t>
      </w:r>
    </w:p>
    <w:p w:rsidR="0083482D" w:rsidRPr="00E621DD" w:rsidRDefault="0083482D" w:rsidP="0083482D">
      <w:pPr>
        <w:rPr>
          <w:b/>
          <w:lang w:val="lv-LV"/>
        </w:rPr>
      </w:pPr>
    </w:p>
    <w:p w:rsidR="0083482D" w:rsidRPr="0009673C" w:rsidRDefault="0009790C" w:rsidP="0083482D">
      <w:pPr>
        <w:pStyle w:val="Heading3"/>
        <w:keepLines w:val="0"/>
        <w:numPr>
          <w:ilvl w:val="0"/>
          <w:numId w:val="1"/>
        </w:numPr>
        <w:tabs>
          <w:tab w:val="left" w:pos="567"/>
        </w:tabs>
        <w:spacing w:before="0"/>
        <w:ind w:left="0" w:right="-285" w:firstLine="0"/>
        <w:jc w:val="both"/>
        <w:rPr>
          <w:rFonts w:ascii="Times New Roman" w:hAnsi="Times New Roman" w:cs="Times New Roman"/>
          <w:iCs/>
          <w:color w:val="auto"/>
          <w:lang w:val="lv-LV"/>
        </w:rPr>
      </w:pPr>
      <w:r>
        <w:rPr>
          <w:rFonts w:ascii="Times New Roman" w:hAnsi="Times New Roman" w:cs="Times New Roman"/>
          <w:iCs/>
          <w:color w:val="auto"/>
          <w:lang w:val="lv-LV"/>
        </w:rPr>
        <w:t>Vispārīga</w:t>
      </w:r>
      <w:r w:rsidR="0083482D" w:rsidRPr="0009673C">
        <w:rPr>
          <w:rFonts w:ascii="Times New Roman" w:hAnsi="Times New Roman" w:cs="Times New Roman"/>
          <w:iCs/>
          <w:color w:val="auto"/>
          <w:lang w:val="lv-LV"/>
        </w:rPr>
        <w:t xml:space="preserve"> informācija par iepirkumu</w:t>
      </w:r>
    </w:p>
    <w:p w:rsidR="006C3ABF" w:rsidRDefault="0083482D" w:rsidP="006C3ABF">
      <w:pPr>
        <w:pStyle w:val="ListParagraph"/>
        <w:ind w:left="0" w:right="-285"/>
        <w:jc w:val="both"/>
        <w:rPr>
          <w:lang w:val="lv-LV"/>
        </w:rPr>
      </w:pPr>
      <w:r w:rsidRPr="0009673C">
        <w:rPr>
          <w:lang w:val="lv-LV"/>
        </w:rPr>
        <w:t>VSIA „Latvijas Nacionālā opera</w:t>
      </w:r>
      <w:r>
        <w:rPr>
          <w:lang w:val="lv-LV"/>
        </w:rPr>
        <w:t xml:space="preserve"> un balets</w:t>
      </w:r>
      <w:r w:rsidRPr="0009673C">
        <w:rPr>
          <w:lang w:val="lv-LV"/>
        </w:rPr>
        <w:t xml:space="preserve">” (turpmāk tekstā - Pasūtītājs), reģistrācijas numurs LV 40103208907, aicina iesniegt piedāvājumus saskaņā ar Latvijas Republikas </w:t>
      </w:r>
      <w:r>
        <w:rPr>
          <w:lang w:val="lv-LV"/>
        </w:rPr>
        <w:t>Publisko iepirkumu likuma</w:t>
      </w:r>
      <w:r w:rsidRPr="0009673C">
        <w:rPr>
          <w:lang w:val="lv-LV"/>
        </w:rPr>
        <w:t xml:space="preserve"> </w:t>
      </w:r>
      <w:r w:rsidR="008168FF">
        <w:rPr>
          <w:lang w:val="lv-LV"/>
        </w:rPr>
        <w:t>9.</w:t>
      </w:r>
      <w:r>
        <w:rPr>
          <w:lang w:val="lv-LV"/>
        </w:rPr>
        <w:t xml:space="preserve"> pantu </w:t>
      </w:r>
      <w:r w:rsidRPr="0009673C">
        <w:rPr>
          <w:lang w:val="lv-LV"/>
        </w:rPr>
        <w:t xml:space="preserve">un iepirkuma </w:t>
      </w:r>
      <w:r w:rsidR="00F62615">
        <w:rPr>
          <w:lang w:val="lv-LV"/>
        </w:rPr>
        <w:t>„</w:t>
      </w:r>
      <w:r w:rsidR="00E13F7E">
        <w:rPr>
          <w:lang w:val="lv-LV"/>
        </w:rPr>
        <w:t>G</w:t>
      </w:r>
      <w:r w:rsidR="007B2CE5">
        <w:rPr>
          <w:lang w:val="lv-LV"/>
        </w:rPr>
        <w:t>aismas objektu izgatavošana (</w:t>
      </w:r>
      <w:r w:rsidR="00E13F7E">
        <w:rPr>
          <w:lang w:val="lv-LV"/>
        </w:rPr>
        <w:t>var ietvert s</w:t>
      </w:r>
      <w:r w:rsidR="00F62615">
        <w:rPr>
          <w:lang w:val="lv-LV"/>
        </w:rPr>
        <w:t>cenogrāfijas elementu</w:t>
      </w:r>
      <w:r w:rsidR="00E13F7E">
        <w:rPr>
          <w:lang w:val="lv-LV"/>
        </w:rPr>
        <w:t xml:space="preserve"> izgatavošanu) un piegāde</w:t>
      </w:r>
      <w:r w:rsidR="00B572BA">
        <w:rPr>
          <w:lang w:val="lv-LV"/>
        </w:rPr>
        <w:t xml:space="preserve"> </w:t>
      </w:r>
      <w:r w:rsidR="00F62615">
        <w:rPr>
          <w:lang w:val="lv-LV"/>
        </w:rPr>
        <w:t>LNOB jauniestudējumu vajadzībām”</w:t>
      </w:r>
      <w:r w:rsidRPr="00167966">
        <w:rPr>
          <w:lang w:val="lv-LV"/>
        </w:rPr>
        <w:t>,</w:t>
      </w:r>
      <w:r w:rsidRPr="00493D94">
        <w:rPr>
          <w:lang w:val="lv-LV"/>
        </w:rPr>
        <w:t xml:space="preserve"> iepirkuma </w:t>
      </w:r>
      <w:r w:rsidR="00167966">
        <w:rPr>
          <w:lang w:val="lv-LV"/>
        </w:rPr>
        <w:t>identifikācijas Nr. LNO 20</w:t>
      </w:r>
      <w:r w:rsidR="00F62615">
        <w:rPr>
          <w:lang w:val="lv-LV"/>
        </w:rPr>
        <w:t>19</w:t>
      </w:r>
      <w:r w:rsidR="004F489D">
        <w:rPr>
          <w:lang w:val="lv-LV"/>
        </w:rPr>
        <w:t>/</w:t>
      </w:r>
      <w:r w:rsidR="00F62615">
        <w:rPr>
          <w:lang w:val="lv-LV"/>
        </w:rPr>
        <w:t>4</w:t>
      </w:r>
      <w:r w:rsidR="00810BF6">
        <w:rPr>
          <w:lang w:val="lv-LV"/>
        </w:rPr>
        <w:t>,</w:t>
      </w:r>
      <w:r w:rsidRPr="00493D94">
        <w:rPr>
          <w:lang w:val="lv-LV"/>
        </w:rPr>
        <w:t xml:space="preserve"> (turpmāk tekstā - Iepirkums) nolikumu (turpmāk tekstā - Nolikums).</w:t>
      </w:r>
      <w:r w:rsidR="00DE7358" w:rsidRPr="00493D94">
        <w:rPr>
          <w:lang w:val="lv-LV"/>
        </w:rPr>
        <w:t xml:space="preserve"> Iepirkuma priekšmets – </w:t>
      </w:r>
      <w:r w:rsidR="00F62615">
        <w:rPr>
          <w:lang w:val="lv-LV"/>
        </w:rPr>
        <w:t>gaismas objektu izgatavošana un piegāde</w:t>
      </w:r>
      <w:r w:rsidR="004F489D">
        <w:rPr>
          <w:lang w:val="lv-LV"/>
        </w:rPr>
        <w:t xml:space="preserve"> saskaņā ar Pasūt</w:t>
      </w:r>
      <w:r w:rsidR="00715D1E">
        <w:rPr>
          <w:lang w:val="lv-LV"/>
        </w:rPr>
        <w:t>ītāja vajadzību/pasūtījumu (</w:t>
      </w:r>
      <w:r w:rsidR="00F62615">
        <w:rPr>
          <w:lang w:val="lv-LV"/>
        </w:rPr>
        <w:t>mākslinieka ieceri)</w:t>
      </w:r>
      <w:r w:rsidR="0009790C">
        <w:rPr>
          <w:lang w:val="lv-LV"/>
        </w:rPr>
        <w:t>, tai skaitā var būt gaismas objekta uzstādīšanas darbi</w:t>
      </w:r>
      <w:r w:rsidR="004F489D">
        <w:rPr>
          <w:lang w:val="lv-LV"/>
        </w:rPr>
        <w:t xml:space="preserve">. Nolikuma </w:t>
      </w:r>
      <w:r w:rsidR="004F489D" w:rsidRPr="00493D94">
        <w:rPr>
          <w:lang w:val="lv-LV"/>
        </w:rPr>
        <w:t>pielikums Nr.1</w:t>
      </w:r>
      <w:r w:rsidR="004F489D">
        <w:rPr>
          <w:lang w:val="lv-LV"/>
        </w:rPr>
        <w:t xml:space="preserve"> - tehniskā specifikācija satur </w:t>
      </w:r>
      <w:r w:rsidR="00715D1E">
        <w:rPr>
          <w:lang w:val="lv-LV"/>
        </w:rPr>
        <w:t>vispārīgu aprakstu</w:t>
      </w:r>
      <w:r w:rsidR="004F489D">
        <w:rPr>
          <w:lang w:val="lv-LV"/>
        </w:rPr>
        <w:t xml:space="preserve"> par Pasūtītāja vajadzību</w:t>
      </w:r>
      <w:r w:rsidR="00564B52">
        <w:rPr>
          <w:lang w:val="lv-LV"/>
        </w:rPr>
        <w:t xml:space="preserve"> </w:t>
      </w:r>
      <w:r w:rsidR="004F489D">
        <w:rPr>
          <w:lang w:val="lv-LV"/>
        </w:rPr>
        <w:t xml:space="preserve">vispārīgās vienošanās ietvaros. </w:t>
      </w:r>
      <w:r w:rsidR="00564B52">
        <w:rPr>
          <w:lang w:val="lv-LV"/>
        </w:rPr>
        <w:t>Izpildāmo darbu apjoms un tā raksturojums tiek noteikts saskaņā ar darbu specifikāci</w:t>
      </w:r>
      <w:r w:rsidR="00A84B2D">
        <w:rPr>
          <w:lang w:val="lv-LV"/>
        </w:rPr>
        <w:t>ju katra jauniestudējuma gadījumā</w:t>
      </w:r>
      <w:r w:rsidR="00564B52">
        <w:rPr>
          <w:lang w:val="lv-LV"/>
        </w:rPr>
        <w:t xml:space="preserve">. </w:t>
      </w:r>
      <w:r w:rsidR="00667A5E" w:rsidRPr="00493D94">
        <w:rPr>
          <w:lang w:val="lv-LV"/>
        </w:rPr>
        <w:t>CPV kods:</w:t>
      </w:r>
      <w:r w:rsidR="007B2CE5">
        <w:rPr>
          <w:lang w:val="lv-LV"/>
        </w:rPr>
        <w:t xml:space="preserve"> 31000000-</w:t>
      </w:r>
      <w:r w:rsidR="00C1453C">
        <w:rPr>
          <w:lang w:val="lv-LV"/>
        </w:rPr>
        <w:t>6</w:t>
      </w:r>
      <w:r w:rsidR="00FB5E3B">
        <w:rPr>
          <w:lang w:val="lv-LV"/>
        </w:rPr>
        <w:t>. NUTS kods LV006.</w:t>
      </w:r>
      <w:r w:rsidR="00167966">
        <w:rPr>
          <w:b/>
          <w:lang w:val="lv-LV"/>
        </w:rPr>
        <w:t xml:space="preserve"> </w:t>
      </w:r>
      <w:r w:rsidRPr="0009673C">
        <w:rPr>
          <w:lang w:val="lv-LV"/>
        </w:rPr>
        <w:t xml:space="preserve">Paredzamā iepirkuma cena </w:t>
      </w:r>
      <w:r w:rsidR="00AE1017">
        <w:rPr>
          <w:lang w:val="lv-LV"/>
        </w:rPr>
        <w:t xml:space="preserve">līdz </w:t>
      </w:r>
      <w:r w:rsidR="00493D94">
        <w:rPr>
          <w:lang w:val="lv-LV"/>
        </w:rPr>
        <w:t xml:space="preserve">EUR </w:t>
      </w:r>
      <w:r w:rsidR="00F62615">
        <w:rPr>
          <w:lang w:val="lv-LV"/>
        </w:rPr>
        <w:t>419</w:t>
      </w:r>
      <w:r w:rsidR="00167966">
        <w:rPr>
          <w:lang w:val="lv-LV"/>
        </w:rPr>
        <w:t>00,00</w:t>
      </w:r>
      <w:r>
        <w:rPr>
          <w:lang w:val="lv-LV"/>
        </w:rPr>
        <w:t xml:space="preserve"> (</w:t>
      </w:r>
      <w:r w:rsidR="00167966">
        <w:rPr>
          <w:lang w:val="lv-LV"/>
        </w:rPr>
        <w:t>četrdesmit viens tūkstotis deviņi simti</w:t>
      </w:r>
      <w:r w:rsidR="00493D94">
        <w:rPr>
          <w:lang w:val="lv-LV"/>
        </w:rPr>
        <w:t xml:space="preserve"> </w:t>
      </w:r>
      <w:r>
        <w:rPr>
          <w:lang w:val="lv-LV"/>
        </w:rPr>
        <w:t xml:space="preserve">euro un 00 euro centi) </w:t>
      </w:r>
      <w:r w:rsidR="00DE7358">
        <w:rPr>
          <w:lang w:val="lv-LV"/>
        </w:rPr>
        <w:t>bez PVN</w:t>
      </w:r>
      <w:r w:rsidR="00AE1017">
        <w:rPr>
          <w:lang w:val="lv-LV"/>
        </w:rPr>
        <w:t xml:space="preserve"> (</w:t>
      </w:r>
      <w:r w:rsidR="00A84B2D">
        <w:rPr>
          <w:lang w:val="lv-LV"/>
        </w:rPr>
        <w:t>vienošanās kopējā summa</w:t>
      </w:r>
      <w:r w:rsidR="00AE1017">
        <w:rPr>
          <w:lang w:val="lv-LV"/>
        </w:rPr>
        <w:t>)</w:t>
      </w:r>
      <w:r w:rsidR="00DE7358">
        <w:rPr>
          <w:lang w:val="lv-LV"/>
        </w:rPr>
        <w:t xml:space="preserve">. </w:t>
      </w:r>
      <w:r w:rsidR="000807E4" w:rsidRPr="0009673C">
        <w:rPr>
          <w:iCs/>
          <w:lang w:val="lv-LV"/>
        </w:rPr>
        <w:t>I</w:t>
      </w:r>
      <w:r w:rsidR="000807E4" w:rsidRPr="0009673C">
        <w:rPr>
          <w:lang w:val="lv-LV"/>
        </w:rPr>
        <w:t>epirkum</w:t>
      </w:r>
      <w:r w:rsidR="000807E4" w:rsidRPr="0009673C">
        <w:rPr>
          <w:iCs/>
          <w:lang w:val="lv-LV"/>
        </w:rPr>
        <w:t>u</w:t>
      </w:r>
      <w:r w:rsidR="000807E4" w:rsidRPr="0009673C">
        <w:rPr>
          <w:lang w:val="lv-LV"/>
        </w:rPr>
        <w:t xml:space="preserve"> izziņo, ievietojot paziņojumu </w:t>
      </w:r>
      <w:r w:rsidR="000807E4" w:rsidRPr="0009673C">
        <w:rPr>
          <w:lang w:val="lv-LV" w:eastAsia="ar-SA"/>
        </w:rPr>
        <w:t xml:space="preserve">Iepirkumu uzraudzības biroja mājas lapā un </w:t>
      </w:r>
      <w:r w:rsidR="000807E4" w:rsidRPr="0009673C">
        <w:rPr>
          <w:lang w:val="lv-LV"/>
        </w:rPr>
        <w:t xml:space="preserve">Pasūtītāja </w:t>
      </w:r>
      <w:r w:rsidR="00F62615">
        <w:rPr>
          <w:lang w:val="lv-LV"/>
        </w:rPr>
        <w:t>profilā</w:t>
      </w:r>
      <w:r w:rsidR="006C3ABF">
        <w:rPr>
          <w:lang w:val="lv-LV"/>
        </w:rPr>
        <w:t xml:space="preserve">. </w:t>
      </w:r>
    </w:p>
    <w:p w:rsidR="006C3ABF" w:rsidRPr="006C3ABF" w:rsidRDefault="006C3ABF" w:rsidP="006C3ABF">
      <w:pPr>
        <w:suppressAutoHyphens/>
        <w:spacing w:before="120" w:after="120"/>
        <w:jc w:val="both"/>
        <w:rPr>
          <w:rStyle w:val="Hyperlink"/>
          <w:color w:val="000000"/>
          <w:lang w:val="lv-LV"/>
        </w:rPr>
      </w:pPr>
      <w:r>
        <w:rPr>
          <w:lang w:val="lv-LV"/>
        </w:rPr>
        <w:t xml:space="preserve">Pasūtītāja kontakti: </w:t>
      </w:r>
      <w:r w:rsidRPr="006C3ABF">
        <w:rPr>
          <w:color w:val="000000"/>
          <w:szCs w:val="22"/>
          <w:lang w:val="lv-LV"/>
        </w:rPr>
        <w:t xml:space="preserve">Pasūtītājs: </w:t>
      </w:r>
      <w:bookmarkStart w:id="1" w:name="_Toc61422123"/>
      <w:bookmarkStart w:id="2" w:name="_Toc59334720"/>
      <w:r w:rsidRPr="006C3ABF">
        <w:rPr>
          <w:color w:val="000000"/>
          <w:szCs w:val="22"/>
          <w:lang w:val="lv-LV"/>
        </w:rPr>
        <w:t>VSIA “Latvijas Nacionālā opera un balets”, a</w:t>
      </w:r>
      <w:r w:rsidRPr="006C3ABF">
        <w:rPr>
          <w:color w:val="000000"/>
          <w:lang w:val="lv-LV"/>
        </w:rPr>
        <w:t>drese: Aspazijas bulvāris 3, Rīga, LV-1050, reģistrācijas Nr.: LV 40103208907, kontakti: tālrunis</w:t>
      </w:r>
      <w:r w:rsidRPr="006C3ABF">
        <w:rPr>
          <w:noProof/>
          <w:color w:val="000000"/>
          <w:lang w:val="lv-LV"/>
        </w:rPr>
        <w:t xml:space="preserve"> +371 67073715,</w:t>
      </w:r>
      <w:r w:rsidRPr="006C3ABF">
        <w:rPr>
          <w:color w:val="000000"/>
          <w:lang w:val="lv-LV"/>
        </w:rPr>
        <w:t xml:space="preserve"> fakss</w:t>
      </w:r>
      <w:r w:rsidRPr="006C3ABF">
        <w:rPr>
          <w:noProof/>
          <w:color w:val="000000"/>
          <w:lang w:val="lv-LV"/>
        </w:rPr>
        <w:t xml:space="preserve"> +371</w:t>
      </w:r>
      <w:r w:rsidRPr="006C3ABF">
        <w:rPr>
          <w:color w:val="000000"/>
          <w:lang w:val="lv-LV"/>
        </w:rPr>
        <w:t xml:space="preserve"> 67228930, elektroniskā pasta adrese: </w:t>
      </w:r>
      <w:hyperlink r:id="rId8" w:history="1">
        <w:r w:rsidRPr="006C3ABF">
          <w:rPr>
            <w:rStyle w:val="Hyperlink"/>
            <w:color w:val="000000"/>
            <w:lang w:val="lv-LV"/>
          </w:rPr>
          <w:t>lietvediba@opera.lv</w:t>
        </w:r>
      </w:hyperlink>
      <w:r w:rsidRPr="006C3ABF">
        <w:rPr>
          <w:rStyle w:val="Hyperlink"/>
          <w:color w:val="000000"/>
          <w:lang w:val="lv-LV"/>
        </w:rPr>
        <w:t>.</w:t>
      </w:r>
    </w:p>
    <w:bookmarkEnd w:id="1"/>
    <w:bookmarkEnd w:id="2"/>
    <w:p w:rsidR="006C3ABF" w:rsidRDefault="006C3ABF" w:rsidP="006C3ABF">
      <w:pPr>
        <w:pStyle w:val="ListParagraph"/>
        <w:ind w:left="0" w:right="-285"/>
        <w:jc w:val="both"/>
        <w:rPr>
          <w:lang w:val="lv-LV"/>
        </w:rPr>
      </w:pPr>
    </w:p>
    <w:p w:rsidR="000807E4" w:rsidRPr="0009673C" w:rsidRDefault="000807E4" w:rsidP="006C3ABF">
      <w:pPr>
        <w:pStyle w:val="ListParagraph"/>
        <w:ind w:left="0" w:right="-285"/>
        <w:jc w:val="both"/>
        <w:rPr>
          <w:lang w:val="lv-LV"/>
        </w:rPr>
      </w:pPr>
      <w:r w:rsidRPr="0009673C">
        <w:rPr>
          <w:lang w:val="lv-LV"/>
        </w:rPr>
        <w:t xml:space="preserve">Pasūtītāja kontaktpersona: </w:t>
      </w:r>
      <w:r w:rsidRPr="0009673C">
        <w:rPr>
          <w:rStyle w:val="Hyperlink"/>
          <w:color w:val="auto"/>
          <w:u w:val="none"/>
          <w:lang w:val="lv-LV"/>
        </w:rPr>
        <w:t xml:space="preserve">Dace Peltmane, tālrunis +371 67073844, fakss </w:t>
      </w:r>
      <w:r w:rsidRPr="0009673C">
        <w:rPr>
          <w:lang w:val="lv-LV"/>
        </w:rPr>
        <w:t xml:space="preserve">+371 67228930, e-pasts </w:t>
      </w:r>
      <w:hyperlink r:id="rId9" w:history="1">
        <w:r w:rsidRPr="0009673C">
          <w:rPr>
            <w:rStyle w:val="Hyperlink"/>
            <w:lang w:val="lv-LV"/>
          </w:rPr>
          <w:t>dace.peltmane@opera.lv</w:t>
        </w:r>
      </w:hyperlink>
      <w:r w:rsidRPr="0009673C">
        <w:rPr>
          <w:lang w:val="lv-LV"/>
        </w:rPr>
        <w:t xml:space="preserve">. </w:t>
      </w:r>
      <w:r w:rsidR="005675A3">
        <w:rPr>
          <w:lang w:val="lv-LV"/>
        </w:rPr>
        <w:t>Iepirkuma rezultātā noslēdzama vispārīgā vienošanās. V</w:t>
      </w:r>
      <w:r w:rsidR="00C069BF">
        <w:rPr>
          <w:lang w:val="lv-LV"/>
        </w:rPr>
        <w:t xml:space="preserve">ispārīgā vienošanās noslēdzama </w:t>
      </w:r>
      <w:r w:rsidR="005675A3">
        <w:rPr>
          <w:lang w:val="lv-LV"/>
        </w:rPr>
        <w:t xml:space="preserve">ne vairāk kā </w:t>
      </w:r>
      <w:r w:rsidR="006C3ABF">
        <w:rPr>
          <w:lang w:val="lv-LV"/>
        </w:rPr>
        <w:t>trīs</w:t>
      </w:r>
      <w:r w:rsidR="005675A3">
        <w:rPr>
          <w:lang w:val="lv-LV"/>
        </w:rPr>
        <w:t xml:space="preserve"> pretendentiem.</w:t>
      </w:r>
    </w:p>
    <w:p w:rsidR="00F62615" w:rsidRPr="006C3ABF" w:rsidRDefault="006C3ABF" w:rsidP="006C3ABF">
      <w:pPr>
        <w:suppressAutoHyphens/>
        <w:spacing w:before="120" w:after="120"/>
        <w:jc w:val="both"/>
        <w:rPr>
          <w:b/>
          <w:szCs w:val="22"/>
          <w:lang w:val="lv-LV"/>
        </w:rPr>
      </w:pPr>
      <w:r w:rsidRPr="006C3ABF">
        <w:rPr>
          <w:b/>
          <w:color w:val="000000"/>
          <w:szCs w:val="22"/>
          <w:lang w:val="lv-LV"/>
        </w:rPr>
        <w:t xml:space="preserve">2. </w:t>
      </w:r>
      <w:r w:rsidR="00F62615" w:rsidRPr="006C3ABF">
        <w:rPr>
          <w:b/>
          <w:color w:val="000000"/>
          <w:szCs w:val="22"/>
          <w:lang w:val="lv-LV"/>
        </w:rPr>
        <w:t xml:space="preserve">Piedāvājumu iesniegšanas vieta, datums, laiks un kārtība: </w:t>
      </w:r>
    </w:p>
    <w:p w:rsidR="00F62615" w:rsidRPr="00B572BA" w:rsidRDefault="00F62615" w:rsidP="00F62615">
      <w:pPr>
        <w:widowControl w:val="0"/>
        <w:shd w:val="clear" w:color="auto" w:fill="FFFFFF"/>
        <w:tabs>
          <w:tab w:val="left" w:pos="725"/>
        </w:tabs>
        <w:autoSpaceDE w:val="0"/>
        <w:autoSpaceDN w:val="0"/>
        <w:adjustRightInd w:val="0"/>
        <w:spacing w:before="62" w:line="276" w:lineRule="auto"/>
        <w:ind w:right="5"/>
        <w:jc w:val="both"/>
        <w:rPr>
          <w:lang w:val="lv-LV"/>
        </w:rPr>
      </w:pPr>
      <w:r w:rsidRPr="006C3ABF">
        <w:rPr>
          <w:color w:val="000000"/>
          <w:szCs w:val="22"/>
          <w:lang w:val="lv-LV"/>
        </w:rPr>
        <w:t xml:space="preserve">2.1. </w:t>
      </w:r>
      <w:r w:rsidRPr="006C3ABF">
        <w:rPr>
          <w:b/>
          <w:bCs/>
          <w:u w:val="single"/>
          <w:lang w:val="lv-LV"/>
        </w:rPr>
        <w:t xml:space="preserve">Piedāvājumi iesniedzami </w:t>
      </w:r>
      <w:r w:rsidRPr="006C3ABF">
        <w:rPr>
          <w:lang w:val="lv-LV"/>
        </w:rPr>
        <w:t xml:space="preserve">līdz </w:t>
      </w:r>
      <w:r w:rsidRPr="006C3ABF">
        <w:rPr>
          <w:b/>
          <w:lang w:val="lv-LV"/>
        </w:rPr>
        <w:t xml:space="preserve">2019.gada </w:t>
      </w:r>
      <w:r w:rsidR="00AE1017">
        <w:rPr>
          <w:b/>
          <w:lang w:val="lv-LV"/>
        </w:rPr>
        <w:t>23</w:t>
      </w:r>
      <w:r w:rsidRPr="006C3ABF">
        <w:rPr>
          <w:b/>
          <w:bCs/>
          <w:lang w:val="lv-LV"/>
        </w:rPr>
        <w:t>.</w:t>
      </w:r>
      <w:r w:rsidR="006C3ABF">
        <w:rPr>
          <w:b/>
          <w:bCs/>
          <w:lang w:val="lv-LV"/>
        </w:rPr>
        <w:t>aprīlim</w:t>
      </w:r>
      <w:r w:rsidRPr="006C3ABF">
        <w:rPr>
          <w:b/>
          <w:bCs/>
          <w:lang w:val="lv-LV"/>
        </w:rPr>
        <w:t xml:space="preserve">, plkst.11:00, </w:t>
      </w:r>
      <w:r w:rsidRPr="006C3ABF">
        <w:rPr>
          <w:bCs/>
          <w:lang w:val="lv-LV"/>
        </w:rPr>
        <w:t xml:space="preserve">ievērojot Pasūtītāja </w:t>
      </w:r>
      <w:r w:rsidRPr="006C3ABF">
        <w:rPr>
          <w:lang w:val="lv-LV"/>
        </w:rPr>
        <w:t xml:space="preserve">darba dienu laiku, no plkst. </w:t>
      </w:r>
      <w:r w:rsidRPr="00B572BA">
        <w:rPr>
          <w:lang w:val="lv-LV"/>
        </w:rPr>
        <w:t>9:00 līdz 17:00, Aspazijas bulvārī 3, Rīgā, VSIA „Latvijas Nacionālā opera un balets”, lietvedības daļā, iesniedzot personīgi vai sūtot pa pastu. Iepirkuma dokumentācija ti</w:t>
      </w:r>
      <w:r w:rsidR="007B2CE5">
        <w:rPr>
          <w:lang w:val="lv-LV"/>
        </w:rPr>
        <w:t>ek publicēta Pasūtītāja profilā -</w:t>
      </w:r>
      <w:r w:rsidRPr="00B572BA">
        <w:rPr>
          <w:lang w:val="lv-LV"/>
        </w:rPr>
        <w:t xml:space="preserve"> </w:t>
      </w:r>
      <w:r w:rsidRPr="00B572BA">
        <w:rPr>
          <w:b/>
          <w:bCs/>
          <w:lang w:val="lv-LV"/>
        </w:rPr>
        <w:t xml:space="preserve">Elektroniskajā iepirkumu sistēmā: </w:t>
      </w:r>
      <w:hyperlink r:id="rId10" w:history="1">
        <w:r w:rsidRPr="00B572BA">
          <w:rPr>
            <w:rStyle w:val="Hyperlink"/>
            <w:b/>
            <w:bCs/>
            <w:lang w:val="lv-LV"/>
          </w:rPr>
          <w:t>www.eis.gov.lv</w:t>
        </w:r>
      </w:hyperlink>
      <w:r w:rsidRPr="00B572BA">
        <w:rPr>
          <w:b/>
          <w:bCs/>
          <w:lang w:val="lv-LV"/>
        </w:rPr>
        <w:t xml:space="preserve">  </w:t>
      </w:r>
      <w:r w:rsidRPr="00B572BA">
        <w:rPr>
          <w:lang w:val="lv-LV"/>
        </w:rPr>
        <w:t xml:space="preserve">(turpmāk – EIS sistēma). Iepirkums paredz piedāvājumu iesniegšanu ārpus Elektronisko iepirkumu sistēmas.  </w:t>
      </w:r>
    </w:p>
    <w:p w:rsidR="00F62615" w:rsidRPr="00B572BA" w:rsidRDefault="00F62615" w:rsidP="00F62615">
      <w:pPr>
        <w:pStyle w:val="ListParagraph"/>
        <w:shd w:val="clear" w:color="auto" w:fill="FFFFFF"/>
        <w:spacing w:before="58" w:line="276" w:lineRule="auto"/>
        <w:ind w:left="0" w:right="5"/>
        <w:jc w:val="both"/>
        <w:rPr>
          <w:lang w:val="lv-LV"/>
        </w:rPr>
      </w:pPr>
      <w:r w:rsidRPr="00B572BA">
        <w:rPr>
          <w:color w:val="000000"/>
          <w:szCs w:val="22"/>
          <w:lang w:val="lv-LV" w:eastAsia="ar-SA"/>
        </w:rPr>
        <w:t xml:space="preserve">2.2. </w:t>
      </w:r>
      <w:r w:rsidRPr="00B572BA">
        <w:rPr>
          <w:lang w:val="lv-LV"/>
        </w:rPr>
        <w:t xml:space="preserve">Nolikums ir brīvi un tieši elektroniski pieejams EIS sistēmas e-konkursu apakšsistēmā un Pasūtītāja mājas lapā: </w:t>
      </w:r>
      <w:r w:rsidRPr="00B572BA">
        <w:rPr>
          <w:color w:val="0000FF"/>
          <w:u w:val="single"/>
          <w:lang w:val="lv-LV"/>
        </w:rPr>
        <w:t>http://www.opera.lv/lv/iepirkumi/</w:t>
      </w:r>
      <w:r w:rsidRPr="00B572BA">
        <w:rPr>
          <w:lang w:val="lv-LV"/>
        </w:rPr>
        <w:t>. EIS sistēmas e-konkursu apakšsistēma ir uzskatāma par Pasūtītāja pircēja profilu Publisko iepirkumu likuma izpratnē un tajā tiek publicēta visa normatīvajos aktos noteiktā informācija šī iepirkuma ietvaros.</w:t>
      </w:r>
    </w:p>
    <w:p w:rsidR="00F62615" w:rsidRPr="00B572BA" w:rsidRDefault="00F62615" w:rsidP="00F62615">
      <w:pPr>
        <w:pStyle w:val="ListParagraph"/>
        <w:shd w:val="clear" w:color="auto" w:fill="FFFFFF"/>
        <w:spacing w:before="58" w:line="276" w:lineRule="auto"/>
        <w:ind w:left="0" w:right="5"/>
        <w:jc w:val="both"/>
        <w:rPr>
          <w:spacing w:val="-1"/>
          <w:lang w:val="lv-LV"/>
        </w:rPr>
      </w:pPr>
      <w:r w:rsidRPr="00B572BA">
        <w:rPr>
          <w:lang w:val="lv-LV"/>
        </w:rPr>
        <w:t xml:space="preserve">2.3. Informācijas apmaiņa starp Pasūtītāju un pretendentiem/piegādātājiem notiek pa pastu, faksu vai elektroniski, </w:t>
      </w:r>
      <w:r w:rsidRPr="00B572BA">
        <w:rPr>
          <w:spacing w:val="-1"/>
          <w:lang w:val="lv-LV"/>
        </w:rPr>
        <w:t xml:space="preserve">izmantojot ieinteresētā piegādātāja norādīto elektroniskā pasta adresi. </w:t>
      </w:r>
    </w:p>
    <w:p w:rsidR="00F62615" w:rsidRPr="00AE1017" w:rsidRDefault="00F62615" w:rsidP="00F62615">
      <w:pPr>
        <w:pStyle w:val="ListParagraph"/>
        <w:shd w:val="clear" w:color="auto" w:fill="FFFFFF"/>
        <w:spacing w:before="58" w:line="276" w:lineRule="auto"/>
        <w:ind w:left="0" w:right="5"/>
        <w:jc w:val="both"/>
        <w:rPr>
          <w:spacing w:val="-1"/>
          <w:lang w:val="lv-LV"/>
        </w:rPr>
      </w:pPr>
      <w:r w:rsidRPr="00AE1017">
        <w:rPr>
          <w:spacing w:val="-1"/>
          <w:lang w:val="lv-LV"/>
        </w:rPr>
        <w:lastRenderedPageBreak/>
        <w:t xml:space="preserve">2.4. </w:t>
      </w:r>
      <w:r w:rsidR="00AE1017">
        <w:rPr>
          <w:lang w:val="lv-LV"/>
        </w:rPr>
        <w:t>P</w:t>
      </w:r>
      <w:r w:rsidRPr="00AE1017">
        <w:rPr>
          <w:lang w:val="lv-LV"/>
        </w:rPr>
        <w:t>retendents pieprasa</w:t>
      </w:r>
      <w:r w:rsidR="00AE1017" w:rsidRPr="00AE1017">
        <w:rPr>
          <w:spacing w:val="-1"/>
          <w:lang w:val="lv-LV"/>
        </w:rPr>
        <w:t xml:space="preserve"> </w:t>
      </w:r>
      <w:r w:rsidR="00AE1017">
        <w:rPr>
          <w:spacing w:val="-1"/>
          <w:lang w:val="lv-LV"/>
        </w:rPr>
        <w:t>I</w:t>
      </w:r>
      <w:r w:rsidR="00AE1017" w:rsidRPr="00AE1017">
        <w:rPr>
          <w:lang w:val="lv-LV"/>
        </w:rPr>
        <w:t>nformāciju</w:t>
      </w:r>
      <w:r w:rsidRPr="00AE1017">
        <w:rPr>
          <w:lang w:val="lv-LV"/>
        </w:rPr>
        <w:t xml:space="preserve">, nosūtot jautājumu Pasūtītājam pa pastu vai iesniedzot </w:t>
      </w:r>
      <w:r w:rsidRPr="00AE1017">
        <w:rPr>
          <w:spacing w:val="-1"/>
          <w:lang w:val="lv-LV"/>
        </w:rPr>
        <w:t>personīgi Pas</w:t>
      </w:r>
      <w:r w:rsidR="006C3ABF" w:rsidRPr="00AE1017">
        <w:rPr>
          <w:spacing w:val="-1"/>
          <w:lang w:val="lv-LV"/>
        </w:rPr>
        <w:t>ūtītājam saskaņā ar Nolikuma 1.</w:t>
      </w:r>
      <w:r w:rsidRPr="00AE1017">
        <w:rPr>
          <w:spacing w:val="-1"/>
          <w:lang w:val="lv-LV"/>
        </w:rPr>
        <w:t xml:space="preserve">punktu. </w:t>
      </w:r>
    </w:p>
    <w:p w:rsidR="00F62615" w:rsidRPr="00C1453C" w:rsidRDefault="00F62615" w:rsidP="00F62615">
      <w:pPr>
        <w:pStyle w:val="ListParagraph"/>
        <w:shd w:val="clear" w:color="auto" w:fill="FFFFFF"/>
        <w:spacing w:before="58" w:line="276" w:lineRule="auto"/>
        <w:ind w:left="0" w:right="5"/>
        <w:jc w:val="both"/>
        <w:rPr>
          <w:lang w:val="lv-LV"/>
        </w:rPr>
      </w:pPr>
      <w:r w:rsidRPr="00C1453C">
        <w:rPr>
          <w:lang w:val="lv-LV"/>
        </w:rPr>
        <w:t xml:space="preserve">2.5. Ja Pretendents ir laikus pieprasījis papildus informāciju par nolikumā iekļautajām prasībām, iepirkuma komisija to sniedz trīs darbdienu laikā, </w:t>
      </w:r>
      <w:r w:rsidRPr="00C1453C">
        <w:rPr>
          <w:spacing w:val="-2"/>
          <w:lang w:val="lv-LV"/>
        </w:rPr>
        <w:t xml:space="preserve">nosūtot atbildi Piegādātājam, kā arī ievietojot atbildi un jautājumu EIS sistēmā pie iepirkuma </w:t>
      </w:r>
      <w:r w:rsidRPr="00C1453C">
        <w:rPr>
          <w:lang w:val="lv-LV"/>
        </w:rPr>
        <w:t>sākotnējas publikācijas.</w:t>
      </w:r>
    </w:p>
    <w:p w:rsidR="00F62615" w:rsidRDefault="00F62615" w:rsidP="00F62615">
      <w:pPr>
        <w:pStyle w:val="ListParagraph"/>
        <w:shd w:val="clear" w:color="auto" w:fill="FFFFFF"/>
        <w:tabs>
          <w:tab w:val="left" w:pos="854"/>
        </w:tabs>
        <w:spacing w:before="62" w:line="276" w:lineRule="auto"/>
        <w:ind w:left="0" w:right="5"/>
        <w:jc w:val="both"/>
      </w:pPr>
      <w:r>
        <w:t xml:space="preserve">2.6. Piedāvājumu sagatavo latviešu valodā. </w:t>
      </w:r>
    </w:p>
    <w:p w:rsidR="0083482D" w:rsidRPr="006C3ABF" w:rsidRDefault="00F62615" w:rsidP="006C3ABF">
      <w:pPr>
        <w:pStyle w:val="ListParagraph"/>
        <w:spacing w:after="120" w:line="276" w:lineRule="auto"/>
        <w:ind w:left="0" w:right="5"/>
        <w:jc w:val="both"/>
      </w:pPr>
      <w:r>
        <w:t>2.7. Piedāvājumu atvēršana</w:t>
      </w:r>
      <w:r w:rsidR="00A66D21">
        <w:t>:</w:t>
      </w:r>
      <w:r>
        <w:t xml:space="preserve"> </w:t>
      </w:r>
      <w:r>
        <w:rPr>
          <w:b/>
        </w:rPr>
        <w:t>2019.gad</w:t>
      </w:r>
      <w:r w:rsidR="00AE1017">
        <w:rPr>
          <w:b/>
        </w:rPr>
        <w:t xml:space="preserve">a </w:t>
      </w:r>
      <w:proofErr w:type="gramStart"/>
      <w:r w:rsidR="00AE1017">
        <w:rPr>
          <w:b/>
        </w:rPr>
        <w:t>23</w:t>
      </w:r>
      <w:r w:rsidR="00A66D21">
        <w:rPr>
          <w:b/>
        </w:rPr>
        <w:t>.aprīlī</w:t>
      </w:r>
      <w:proofErr w:type="gramEnd"/>
      <w:r>
        <w:rPr>
          <w:b/>
        </w:rPr>
        <w:t>, plkst.11</w:t>
      </w:r>
      <w:r>
        <w:rPr>
          <w:b/>
          <w:vertAlign w:val="superscript"/>
        </w:rPr>
        <w:t>00</w:t>
      </w:r>
      <w:r>
        <w:t xml:space="preserve">, Iepirkuma komisijas sēdē, Aspazijas bulvārī 3, Rīgā, LV-1050, Konferenču zālē. </w:t>
      </w:r>
    </w:p>
    <w:p w:rsidR="00A35625" w:rsidRDefault="00A66D21" w:rsidP="00A35625">
      <w:pPr>
        <w:pStyle w:val="naisf"/>
        <w:tabs>
          <w:tab w:val="left" w:pos="567"/>
        </w:tabs>
        <w:spacing w:before="0" w:beforeAutospacing="0" w:after="0" w:afterAutospacing="0"/>
        <w:rPr>
          <w:b/>
          <w:lang w:val="lv-LV"/>
        </w:rPr>
      </w:pPr>
      <w:r>
        <w:rPr>
          <w:b/>
          <w:lang w:val="lv-LV"/>
        </w:rPr>
        <w:t xml:space="preserve">3. </w:t>
      </w:r>
      <w:r w:rsidR="00AE1017" w:rsidRPr="00D90F01">
        <w:rPr>
          <w:b/>
          <w:lang w:val="lv-LV"/>
        </w:rPr>
        <w:t xml:space="preserve">Prasības </w:t>
      </w:r>
      <w:r w:rsidR="00A35625">
        <w:rPr>
          <w:b/>
          <w:lang w:val="lv-LV"/>
        </w:rPr>
        <w:t>pretendentam un piedāvājums:</w:t>
      </w:r>
    </w:p>
    <w:p w:rsidR="00A35625" w:rsidRDefault="00A35625" w:rsidP="00A35625">
      <w:pPr>
        <w:pStyle w:val="naisf"/>
        <w:tabs>
          <w:tab w:val="left" w:pos="567"/>
        </w:tabs>
        <w:spacing w:before="0" w:beforeAutospacing="0" w:after="0" w:afterAutospacing="0"/>
        <w:rPr>
          <w:lang w:val="lv-LV"/>
        </w:rPr>
      </w:pPr>
      <w:r w:rsidRPr="00A35625">
        <w:rPr>
          <w:lang w:val="lv-LV"/>
        </w:rPr>
        <w:t xml:space="preserve">3.1. </w:t>
      </w:r>
      <w:r w:rsidR="00AE1017" w:rsidRPr="00A35625">
        <w:rPr>
          <w:lang w:val="lv-LV"/>
        </w:rPr>
        <w:t>Pretendenta piedāvājums sastāv no</w:t>
      </w:r>
      <w:r w:rsidRPr="00A35625">
        <w:rPr>
          <w:lang w:val="lv-LV"/>
        </w:rPr>
        <w:t xml:space="preserve"> sekojošā</w:t>
      </w:r>
      <w:r w:rsidR="00AE1017" w:rsidRPr="00A35625">
        <w:rPr>
          <w:lang w:val="lv-LV"/>
        </w:rPr>
        <w:t>:</w:t>
      </w:r>
    </w:p>
    <w:p w:rsidR="00AE1017" w:rsidRPr="00A35625" w:rsidRDefault="00A35625" w:rsidP="00A35625">
      <w:pPr>
        <w:pStyle w:val="naisf"/>
        <w:tabs>
          <w:tab w:val="left" w:pos="567"/>
        </w:tabs>
        <w:spacing w:before="0" w:beforeAutospacing="0" w:after="0" w:afterAutospacing="0"/>
        <w:rPr>
          <w:lang w:val="lv-LV"/>
        </w:rPr>
      </w:pPr>
      <w:r w:rsidRPr="00A35625">
        <w:rPr>
          <w:lang w:val="lv-LV"/>
        </w:rPr>
        <w:t xml:space="preserve">3.1.1. </w:t>
      </w:r>
      <w:r w:rsidR="00AE1017" w:rsidRPr="00A35625">
        <w:rPr>
          <w:lang w:val="lv-LV"/>
        </w:rPr>
        <w:t>P</w:t>
      </w:r>
      <w:r w:rsidRPr="00A35625">
        <w:rPr>
          <w:lang w:val="lv-LV"/>
        </w:rPr>
        <w:t>ieteikums dalībai i</w:t>
      </w:r>
      <w:r w:rsidR="00AE1017" w:rsidRPr="00A35625">
        <w:rPr>
          <w:lang w:val="lv-LV"/>
        </w:rPr>
        <w:t>epirkumā, kas sagatavots un aizpildīts atbilstoši Nolikumam</w:t>
      </w:r>
      <w:r w:rsidR="00AE1017" w:rsidRPr="00D90F01">
        <w:rPr>
          <w:lang w:val="lv-LV"/>
        </w:rPr>
        <w:t xml:space="preserve"> pievienotajai formai (pielikums Nr.</w:t>
      </w:r>
      <w:r w:rsidR="007E64D4">
        <w:rPr>
          <w:lang w:val="lv-LV"/>
        </w:rPr>
        <w:t>2</w:t>
      </w:r>
      <w:r w:rsidR="00AE1017" w:rsidRPr="00D90F01">
        <w:rPr>
          <w:lang w:val="lv-LV"/>
        </w:rPr>
        <w:t>)</w:t>
      </w:r>
      <w:r>
        <w:rPr>
          <w:lang w:val="lv-LV"/>
        </w:rPr>
        <w:t xml:space="preserve">. </w:t>
      </w:r>
    </w:p>
    <w:p w:rsidR="00AE1017" w:rsidRPr="00A35625" w:rsidRDefault="00A35625" w:rsidP="00A35625">
      <w:pPr>
        <w:pStyle w:val="naisf"/>
        <w:numPr>
          <w:ilvl w:val="1"/>
          <w:numId w:val="27"/>
        </w:numPr>
        <w:tabs>
          <w:tab w:val="left" w:pos="567"/>
          <w:tab w:val="left" w:pos="1134"/>
        </w:tabs>
        <w:spacing w:before="0" w:beforeAutospacing="0" w:after="0" w:afterAutospacing="0"/>
        <w:rPr>
          <w:lang w:val="lv-LV"/>
        </w:rPr>
      </w:pPr>
      <w:r>
        <w:rPr>
          <w:lang w:val="lv-LV"/>
        </w:rPr>
        <w:t xml:space="preserve"> </w:t>
      </w:r>
      <w:r w:rsidRPr="00A35625">
        <w:rPr>
          <w:lang w:val="lv-LV"/>
        </w:rPr>
        <w:t>Dokumenti</w:t>
      </w:r>
      <w:r>
        <w:rPr>
          <w:lang w:val="lv-LV"/>
        </w:rPr>
        <w:t xml:space="preserve"> p</w:t>
      </w:r>
      <w:r w:rsidR="00AE1017" w:rsidRPr="00A35625">
        <w:rPr>
          <w:lang w:val="lv-LV"/>
        </w:rPr>
        <w:t>retendentu atlasei:</w:t>
      </w:r>
    </w:p>
    <w:p w:rsidR="00F67C03" w:rsidRDefault="00A84B2D" w:rsidP="00F67C03">
      <w:pPr>
        <w:jc w:val="both"/>
        <w:rPr>
          <w:sz w:val="28"/>
          <w:szCs w:val="28"/>
          <w:lang w:val="lv-LV"/>
        </w:rPr>
      </w:pPr>
      <w:r>
        <w:rPr>
          <w:bCs/>
        </w:rPr>
        <w:t>3.2</w:t>
      </w:r>
      <w:r w:rsidR="006C6D0E">
        <w:rPr>
          <w:bCs/>
        </w:rPr>
        <w:t>.</w:t>
      </w:r>
      <w:r>
        <w:rPr>
          <w:bCs/>
        </w:rPr>
        <w:t>1.</w:t>
      </w:r>
      <w:r w:rsidR="006C6D0E">
        <w:rPr>
          <w:bCs/>
        </w:rPr>
        <w:t xml:space="preserve"> P</w:t>
      </w:r>
      <w:r w:rsidR="00AE1017" w:rsidRPr="00D90F01">
        <w:rPr>
          <w:bCs/>
        </w:rPr>
        <w:t>retendent</w:t>
      </w:r>
      <w:r w:rsidR="00C873E7">
        <w:rPr>
          <w:bCs/>
        </w:rPr>
        <w:t>am jābūt iepriekšē</w:t>
      </w:r>
      <w:r w:rsidR="002D692B">
        <w:rPr>
          <w:bCs/>
        </w:rPr>
        <w:t>jai</w:t>
      </w:r>
      <w:r w:rsidR="00C873E7">
        <w:rPr>
          <w:bCs/>
        </w:rPr>
        <w:t xml:space="preserve"> pie</w:t>
      </w:r>
      <w:r w:rsidR="002D692B">
        <w:rPr>
          <w:bCs/>
        </w:rPr>
        <w:t>redzei iepirkuma priekšmeta jomā</w:t>
      </w:r>
      <w:r w:rsidR="00C873E7">
        <w:rPr>
          <w:bCs/>
        </w:rPr>
        <w:t xml:space="preserve">. </w:t>
      </w:r>
      <w:r w:rsidR="00F67C03">
        <w:rPr>
          <w:bCs/>
        </w:rPr>
        <w:t>Savu</w:t>
      </w:r>
      <w:r w:rsidR="00C873E7">
        <w:rPr>
          <w:bCs/>
        </w:rPr>
        <w:t xml:space="preserve"> kvalifikāciju pretendents pierāda</w:t>
      </w:r>
      <w:r w:rsidR="00F67C03">
        <w:rPr>
          <w:bCs/>
        </w:rPr>
        <w:t>,</w:t>
      </w:r>
      <w:r w:rsidR="00C873E7">
        <w:rPr>
          <w:bCs/>
        </w:rPr>
        <w:t xml:space="preserve"> iesniedzot </w:t>
      </w:r>
      <w:r w:rsidR="00F67C03">
        <w:rPr>
          <w:bCs/>
        </w:rPr>
        <w:t xml:space="preserve">brīvā formā sarakstu </w:t>
      </w:r>
      <w:r w:rsidR="00F67C03" w:rsidRPr="00D90F01">
        <w:rPr>
          <w:bCs/>
        </w:rPr>
        <w:t xml:space="preserve">par </w:t>
      </w:r>
      <w:r w:rsidR="00F67C03">
        <w:rPr>
          <w:bCs/>
        </w:rPr>
        <w:t xml:space="preserve">izpildītiem līgumiem </w:t>
      </w:r>
      <w:r w:rsidR="004C6E75">
        <w:rPr>
          <w:bCs/>
        </w:rPr>
        <w:t>-</w:t>
      </w:r>
      <w:r w:rsidR="006C6D0E" w:rsidRPr="006C6D0E">
        <w:rPr>
          <w:bCs/>
        </w:rPr>
        <w:t xml:space="preserve"> </w:t>
      </w:r>
      <w:r w:rsidR="006C6D0E">
        <w:rPr>
          <w:bCs/>
        </w:rPr>
        <w:t>gaismas objektu izveidošana</w:t>
      </w:r>
      <w:r w:rsidR="00CF39D9">
        <w:rPr>
          <w:bCs/>
        </w:rPr>
        <w:t>/piegāde</w:t>
      </w:r>
      <w:r w:rsidR="00C873E7">
        <w:rPr>
          <w:bCs/>
        </w:rPr>
        <w:t>/uzstādīšana</w:t>
      </w:r>
      <w:r w:rsidR="006C6D0E">
        <w:rPr>
          <w:bCs/>
        </w:rPr>
        <w:t xml:space="preserve">, ievērojot mākslinieka </w:t>
      </w:r>
      <w:r w:rsidR="00C873E7">
        <w:rPr>
          <w:bCs/>
        </w:rPr>
        <w:t>(scenogrāfa/gaismas mašklinieka</w:t>
      </w:r>
      <w:r w:rsidR="002D692B">
        <w:rPr>
          <w:bCs/>
        </w:rPr>
        <w:t>)</w:t>
      </w:r>
      <w:r w:rsidR="00C873E7">
        <w:rPr>
          <w:bCs/>
        </w:rPr>
        <w:t xml:space="preserve"> </w:t>
      </w:r>
      <w:r w:rsidR="002D692B">
        <w:rPr>
          <w:bCs/>
        </w:rPr>
        <w:t xml:space="preserve">ideju </w:t>
      </w:r>
      <w:r w:rsidR="006C6D0E">
        <w:rPr>
          <w:bCs/>
        </w:rPr>
        <w:t>scenogrāfijas izveidē</w:t>
      </w:r>
      <w:r w:rsidR="002D692B">
        <w:rPr>
          <w:bCs/>
        </w:rPr>
        <w:t xml:space="preserve"> </w:t>
      </w:r>
      <w:r w:rsidR="0009790C">
        <w:rPr>
          <w:bCs/>
        </w:rPr>
        <w:t xml:space="preserve">- </w:t>
      </w:r>
      <w:r w:rsidR="002D692B">
        <w:rPr>
          <w:bCs/>
        </w:rPr>
        <w:t>teātra izrādēm/koncertiem</w:t>
      </w:r>
      <w:r w:rsidR="0009790C">
        <w:rPr>
          <w:bCs/>
        </w:rPr>
        <w:t xml:space="preserve"> vai tamlīdzīgie</w:t>
      </w:r>
      <w:r w:rsidR="002D692B">
        <w:rPr>
          <w:bCs/>
        </w:rPr>
        <w:t>m pasākumiem</w:t>
      </w:r>
      <w:r w:rsidR="00F67C03">
        <w:rPr>
          <w:bCs/>
        </w:rPr>
        <w:t>.</w:t>
      </w:r>
      <w:r w:rsidR="006C6D0E">
        <w:rPr>
          <w:bCs/>
        </w:rPr>
        <w:t xml:space="preserve"> </w:t>
      </w:r>
      <w:r w:rsidR="00F67C03">
        <w:rPr>
          <w:bCs/>
        </w:rPr>
        <w:t>Saraksts satur informāciju</w:t>
      </w:r>
      <w:r w:rsidR="006C6D0E">
        <w:rPr>
          <w:bCs/>
        </w:rPr>
        <w:t xml:space="preserve"> par vismaz </w:t>
      </w:r>
      <w:r w:rsidR="005C5BEF">
        <w:rPr>
          <w:bCs/>
        </w:rPr>
        <w:t>trīs</w:t>
      </w:r>
      <w:r w:rsidR="006C6D0E">
        <w:rPr>
          <w:bCs/>
        </w:rPr>
        <w:t xml:space="preserve"> </w:t>
      </w:r>
      <w:r w:rsidR="004C6E75">
        <w:rPr>
          <w:bCs/>
        </w:rPr>
        <w:t xml:space="preserve">izpildītiem </w:t>
      </w:r>
      <w:r w:rsidR="00CF39D9">
        <w:rPr>
          <w:bCs/>
        </w:rPr>
        <w:t>līgumiem</w:t>
      </w:r>
      <w:r w:rsidR="006C6D0E">
        <w:rPr>
          <w:bCs/>
        </w:rPr>
        <w:t xml:space="preserve"> (</w:t>
      </w:r>
      <w:r w:rsidR="00AE1017" w:rsidRPr="00D90F01">
        <w:rPr>
          <w:bCs/>
        </w:rPr>
        <w:t>ne vairāk kā tr</w:t>
      </w:r>
      <w:r w:rsidR="00AE1017">
        <w:rPr>
          <w:bCs/>
        </w:rPr>
        <w:t>īs</w:t>
      </w:r>
      <w:r w:rsidR="00AE1017" w:rsidRPr="00D90F01">
        <w:rPr>
          <w:bCs/>
        </w:rPr>
        <w:t xml:space="preserve"> iepriekšējos gados</w:t>
      </w:r>
      <w:r w:rsidR="006C6D0E">
        <w:rPr>
          <w:bCs/>
        </w:rPr>
        <w:t>)</w:t>
      </w:r>
      <w:r w:rsidR="00F67C03">
        <w:rPr>
          <w:bCs/>
        </w:rPr>
        <w:t xml:space="preserve"> </w:t>
      </w:r>
      <w:r w:rsidR="00AE1017">
        <w:t xml:space="preserve">– </w:t>
      </w:r>
      <w:r w:rsidR="00F67C03">
        <w:t xml:space="preserve">ziņas par </w:t>
      </w:r>
      <w:r w:rsidR="006C6D0E">
        <w:t>klient</w:t>
      </w:r>
      <w:r w:rsidR="00F67C03">
        <w:t>u</w:t>
      </w:r>
      <w:r w:rsidR="006C6D0E">
        <w:t>, preces/</w:t>
      </w:r>
      <w:r w:rsidR="00AE1017">
        <w:t>darba vispārīgs raksturojums, izpildes termiņi un apjoms.</w:t>
      </w:r>
      <w:r w:rsidR="00AE1017" w:rsidRPr="00D90F01">
        <w:rPr>
          <w:bCs/>
        </w:rPr>
        <w:t xml:space="preserve"> </w:t>
      </w:r>
      <w:r w:rsidR="006C6D0E">
        <w:rPr>
          <w:bCs/>
        </w:rPr>
        <w:t xml:space="preserve">Papildus </w:t>
      </w:r>
      <w:r w:rsidR="00AE1017" w:rsidRPr="00D90F01">
        <w:rPr>
          <w:bCs/>
        </w:rPr>
        <w:t>pretendents</w:t>
      </w:r>
      <w:r w:rsidR="006C6D0E">
        <w:rPr>
          <w:bCs/>
        </w:rPr>
        <w:t xml:space="preserve"> pievieno</w:t>
      </w:r>
      <w:r w:rsidR="00AE1017">
        <w:rPr>
          <w:bCs/>
        </w:rPr>
        <w:t xml:space="preserve"> </w:t>
      </w:r>
      <w:r w:rsidR="004C6E75">
        <w:t>darba</w:t>
      </w:r>
      <w:r w:rsidR="0072434A">
        <w:t xml:space="preserve"> pieņemšanas – nodošanas aktu kopijas</w:t>
      </w:r>
      <w:r w:rsidR="00AE1017">
        <w:t>. P</w:t>
      </w:r>
      <w:r w:rsidR="00AE1017" w:rsidRPr="00D90F01">
        <w:t xml:space="preserve">ar </w:t>
      </w:r>
      <w:r w:rsidR="004C6E75">
        <w:t>k</w:t>
      </w:r>
      <w:r w:rsidR="00AE1017">
        <w:t xml:space="preserve">lientu informācija sniedzama </w:t>
      </w:r>
      <w:r w:rsidR="00AE1017" w:rsidRPr="00D90F01">
        <w:t>tādā apmērā, lai vajadzības gadījumā - pasūtītājs varētu pārbaudīt pretendenta sniegtās informācijas patiesumu šī iepirkuma ietvaros.</w:t>
      </w:r>
      <w:r w:rsidR="00F67C03" w:rsidRPr="00F67C03">
        <w:rPr>
          <w:sz w:val="28"/>
          <w:szCs w:val="28"/>
          <w:lang w:val="lv-LV"/>
        </w:rPr>
        <w:t xml:space="preserve"> </w:t>
      </w:r>
    </w:p>
    <w:p w:rsidR="00AE1017" w:rsidRPr="004C6E75" w:rsidRDefault="00F67C03" w:rsidP="00F67C03">
      <w:pPr>
        <w:jc w:val="both"/>
        <w:rPr>
          <w:lang w:val="lv-LV"/>
        </w:rPr>
      </w:pPr>
      <w:r w:rsidRPr="00F67C03">
        <w:rPr>
          <w:lang w:val="lv-LV"/>
        </w:rPr>
        <w:t xml:space="preserve">3.3.2. Apliecinājums brīvā formā par pretendenta </w:t>
      </w:r>
      <w:r w:rsidR="0009790C">
        <w:rPr>
          <w:lang w:val="lv-LV"/>
        </w:rPr>
        <w:t xml:space="preserve">zināšanām, </w:t>
      </w:r>
      <w:r w:rsidRPr="00F67C03">
        <w:rPr>
          <w:lang w:val="lv-LV"/>
        </w:rPr>
        <w:t xml:space="preserve">iepējām </w:t>
      </w:r>
      <w:r w:rsidR="002D692B">
        <w:rPr>
          <w:lang w:val="lv-LV"/>
        </w:rPr>
        <w:t>vispārīgās vienošanās ietvaros – pildot pasūtījumu, kontaktēties/lietot saziņā ar Pasūtītāja radošo grupu divas svešvalodas – krievu valodu un angļu valodu</w:t>
      </w:r>
      <w:r w:rsidRPr="00F67C03">
        <w:rPr>
          <w:lang w:val="lv-LV"/>
        </w:rPr>
        <w:t xml:space="preserve">. </w:t>
      </w:r>
    </w:p>
    <w:p w:rsidR="00FB0ABA" w:rsidRDefault="004C6E75" w:rsidP="004C6E75">
      <w:pPr>
        <w:pStyle w:val="naisf"/>
        <w:tabs>
          <w:tab w:val="left" w:pos="567"/>
        </w:tabs>
        <w:spacing w:before="0" w:beforeAutospacing="0" w:after="0" w:afterAutospacing="0"/>
        <w:ind w:right="-285"/>
        <w:rPr>
          <w:b/>
          <w:iCs/>
          <w:lang w:val="lv-LV"/>
        </w:rPr>
      </w:pPr>
      <w:r>
        <w:rPr>
          <w:lang w:val="lv-LV"/>
        </w:rPr>
        <w:t>3.3.</w:t>
      </w:r>
      <w:r w:rsidR="00DE7358">
        <w:rPr>
          <w:lang w:val="lv-LV"/>
        </w:rPr>
        <w:t xml:space="preserve"> </w:t>
      </w:r>
      <w:r w:rsidR="0066491B" w:rsidRPr="0066491B">
        <w:rPr>
          <w:lang w:val="lv-LV"/>
        </w:rPr>
        <w:t xml:space="preserve">Pretendents reģistrējis savu saimniecisko darbību </w:t>
      </w:r>
      <w:r w:rsidR="0083482D" w:rsidRPr="0066491B">
        <w:rPr>
          <w:lang w:val="lv-LV"/>
        </w:rPr>
        <w:t>likumā noteiktajā kārtībā;</w:t>
      </w:r>
    </w:p>
    <w:p w:rsidR="00FB0ABA" w:rsidRPr="00FB0ABA" w:rsidRDefault="004C6E75" w:rsidP="004C6E75">
      <w:pPr>
        <w:pStyle w:val="naisf"/>
        <w:tabs>
          <w:tab w:val="left" w:pos="567"/>
        </w:tabs>
        <w:spacing w:before="0" w:beforeAutospacing="0" w:after="0" w:afterAutospacing="0"/>
        <w:ind w:right="-285"/>
        <w:rPr>
          <w:b/>
          <w:iCs/>
          <w:lang w:val="lv-LV"/>
        </w:rPr>
      </w:pPr>
      <w:r>
        <w:rPr>
          <w:lang w:val="lv-LV"/>
        </w:rPr>
        <w:t xml:space="preserve">3.4. </w:t>
      </w:r>
      <w:r w:rsidR="00FB0ABA" w:rsidRPr="00FB0ABA">
        <w:rPr>
          <w:lang w:val="lv-LV"/>
        </w:rPr>
        <w:t>Pasūtītājs izslēdz pretendentu no dalības iepirkumā jebkurā no gadījumiem, kas noteikti Publisko iepirkumu likuma 9.</w:t>
      </w:r>
      <w:r w:rsidR="00FB0ABA" w:rsidRPr="00FB0ABA">
        <w:rPr>
          <w:rFonts w:cs="Aharoni"/>
          <w:lang w:val="lv-LV"/>
        </w:rPr>
        <w:t>panta astotajā daļā</w:t>
      </w:r>
      <w:r w:rsidR="00FB0ABA" w:rsidRPr="00FB0ABA">
        <w:rPr>
          <w:lang w:val="lv-LV"/>
        </w:rPr>
        <w:t>.</w:t>
      </w:r>
    </w:p>
    <w:p w:rsidR="0083482D" w:rsidRPr="004C6E75" w:rsidRDefault="0083482D" w:rsidP="004C6E75">
      <w:pPr>
        <w:pStyle w:val="ListParagraph"/>
        <w:numPr>
          <w:ilvl w:val="0"/>
          <w:numId w:val="27"/>
        </w:numPr>
        <w:tabs>
          <w:tab w:val="left" w:pos="567"/>
        </w:tabs>
        <w:ind w:right="-285"/>
        <w:jc w:val="both"/>
        <w:rPr>
          <w:b/>
          <w:bCs/>
          <w:iCs/>
          <w:lang w:val="lv-LV"/>
        </w:rPr>
      </w:pPr>
      <w:r w:rsidRPr="004C6E75">
        <w:rPr>
          <w:b/>
          <w:bCs/>
          <w:iCs/>
          <w:lang w:val="lv-LV"/>
        </w:rPr>
        <w:t>Piedāvājumu iesniegšana</w:t>
      </w:r>
      <w:r w:rsidR="004C6E75">
        <w:rPr>
          <w:b/>
          <w:bCs/>
          <w:iCs/>
          <w:lang w:val="lv-LV"/>
        </w:rPr>
        <w:t>s kārtība:</w:t>
      </w:r>
    </w:p>
    <w:p w:rsidR="004C6E75" w:rsidRDefault="004C6E75" w:rsidP="004C6E75">
      <w:pPr>
        <w:tabs>
          <w:tab w:val="left" w:pos="567"/>
        </w:tabs>
        <w:jc w:val="both"/>
        <w:rPr>
          <w:lang w:val="lv-LV"/>
        </w:rPr>
      </w:pPr>
      <w:r w:rsidRPr="004C6E75">
        <w:rPr>
          <w:lang w:val="lv-LV"/>
        </w:rPr>
        <w:t xml:space="preserve">4.1. </w:t>
      </w:r>
      <w:r w:rsidR="00BD0E9F" w:rsidRPr="004C6E75">
        <w:rPr>
          <w:lang w:val="lv-LV"/>
        </w:rPr>
        <w:t>Pretendents iesniedz piedāvājumu</w:t>
      </w:r>
      <w:r>
        <w:rPr>
          <w:lang w:val="lv-LV"/>
        </w:rPr>
        <w:t>, ievērojot tehniskā piedāvājuma formu un finanšu p</w:t>
      </w:r>
      <w:r w:rsidR="005C5BEF">
        <w:rPr>
          <w:lang w:val="lv-LV"/>
        </w:rPr>
        <w:t xml:space="preserve">iedāvājuma formu un zīmējumu </w:t>
      </w:r>
      <w:r>
        <w:rPr>
          <w:lang w:val="lv-LV"/>
        </w:rPr>
        <w:t>(nolikuma pielikumi Nr.3 un Nr.4</w:t>
      </w:r>
      <w:r w:rsidR="005C5BEF">
        <w:rPr>
          <w:lang w:val="lv-LV"/>
        </w:rPr>
        <w:t>, Nr.5</w:t>
      </w:r>
      <w:r>
        <w:rPr>
          <w:lang w:val="lv-LV"/>
        </w:rPr>
        <w:t>).</w:t>
      </w:r>
    </w:p>
    <w:p w:rsidR="0072434A" w:rsidRPr="0009673C" w:rsidRDefault="004C6E75" w:rsidP="004C6E75">
      <w:pPr>
        <w:tabs>
          <w:tab w:val="left" w:pos="567"/>
        </w:tabs>
        <w:jc w:val="both"/>
        <w:rPr>
          <w:lang w:val="lv-LV"/>
        </w:rPr>
      </w:pPr>
      <w:r>
        <w:rPr>
          <w:lang w:val="lv-LV"/>
        </w:rPr>
        <w:t xml:space="preserve">4.2. </w:t>
      </w:r>
      <w:r w:rsidR="0083482D" w:rsidRPr="0009673C">
        <w:rPr>
          <w:lang w:val="lv-LV"/>
        </w:rPr>
        <w:t xml:space="preserve">Pretendenti piedāvājumus iesniedz, sākot ar dienu, kad paziņojums par plānoto līgumu ir publicēts Iepirkumu uzraudzības biroja mājas lapā </w:t>
      </w:r>
      <w:hyperlink r:id="rId11" w:history="1">
        <w:r w:rsidR="0083482D" w:rsidRPr="0009673C">
          <w:rPr>
            <w:lang w:val="lv-LV"/>
          </w:rPr>
          <w:t>www.iub.gov.lv</w:t>
        </w:r>
      </w:hyperlink>
      <w:r w:rsidR="0083482D" w:rsidRPr="0009673C">
        <w:rPr>
          <w:lang w:val="lv-LV"/>
        </w:rPr>
        <w:t xml:space="preserve">, līdz </w:t>
      </w:r>
      <w:r w:rsidR="00785433">
        <w:rPr>
          <w:lang w:val="lv-LV"/>
        </w:rPr>
        <w:t>2019</w:t>
      </w:r>
      <w:r w:rsidR="006B2930">
        <w:rPr>
          <w:lang w:val="lv-LV"/>
        </w:rPr>
        <w:t xml:space="preserve">.gada </w:t>
      </w:r>
      <w:r>
        <w:rPr>
          <w:lang w:val="lv-LV"/>
        </w:rPr>
        <w:t>23</w:t>
      </w:r>
      <w:r w:rsidR="0083482D" w:rsidRPr="0009673C">
        <w:rPr>
          <w:lang w:val="lv-LV"/>
        </w:rPr>
        <w:t>.</w:t>
      </w:r>
      <w:r>
        <w:rPr>
          <w:lang w:val="lv-LV"/>
        </w:rPr>
        <w:t>aprīlim,</w:t>
      </w:r>
      <w:r w:rsidR="003A6343">
        <w:rPr>
          <w:lang w:val="lv-LV"/>
        </w:rPr>
        <w:t xml:space="preserve"> plk</w:t>
      </w:r>
      <w:r>
        <w:rPr>
          <w:lang w:val="lv-LV"/>
        </w:rPr>
        <w:t>st.11</w:t>
      </w:r>
      <w:r w:rsidR="0083482D" w:rsidRPr="0009673C">
        <w:rPr>
          <w:lang w:val="lv-LV"/>
        </w:rPr>
        <w:t xml:space="preserve">.00. </w:t>
      </w:r>
    </w:p>
    <w:p w:rsidR="0083482D" w:rsidRPr="0013077A" w:rsidRDefault="0072434A" w:rsidP="0072434A">
      <w:pPr>
        <w:tabs>
          <w:tab w:val="left" w:pos="567"/>
          <w:tab w:val="left" w:pos="709"/>
          <w:tab w:val="left" w:pos="851"/>
        </w:tabs>
        <w:jc w:val="both"/>
        <w:rPr>
          <w:lang w:val="lv-LV"/>
        </w:rPr>
      </w:pPr>
      <w:r>
        <w:rPr>
          <w:lang w:val="lv-LV"/>
        </w:rPr>
        <w:t xml:space="preserve">4.3. </w:t>
      </w:r>
      <w:r w:rsidR="0083482D" w:rsidRPr="0009673C">
        <w:rPr>
          <w:lang w:val="lv-LV"/>
        </w:rPr>
        <w:t xml:space="preserve">Piedāvājumus Pretendenti iesniedz Pasūtītāja biroja telpās Rīgā, Aspazijas bulvārī 3, </w:t>
      </w:r>
      <w:r w:rsidR="00F93F7A">
        <w:rPr>
          <w:lang w:val="lv-LV"/>
        </w:rPr>
        <w:t>lietvedības daļā</w:t>
      </w:r>
      <w:r w:rsidR="0083482D" w:rsidRPr="0009673C">
        <w:rPr>
          <w:lang w:val="lv-LV"/>
        </w:rPr>
        <w:t>, vai nosūta pa pastu. Pretendents ir atbildīgs par savlaicīgu piedāvājuma izsūtīšanu, lai nodrošinātu piedāvājuma saņemšanu Rīgā, Aspazijas bulvārī 3, ne vēlāk, kā līdz Nolikumā norādītajam piedāvājumu iesniegšanas laikam.</w:t>
      </w:r>
    </w:p>
    <w:p w:rsidR="0083482D" w:rsidRPr="00D10D77" w:rsidRDefault="007122C3" w:rsidP="00CF5DD3">
      <w:pPr>
        <w:jc w:val="both"/>
        <w:rPr>
          <w:lang w:val="lv-LV"/>
        </w:rPr>
      </w:pPr>
      <w:r>
        <w:rPr>
          <w:lang w:val="lv-LV"/>
        </w:rPr>
        <w:t>4</w:t>
      </w:r>
      <w:r w:rsidR="0072434A">
        <w:rPr>
          <w:lang w:val="lv-LV"/>
        </w:rPr>
        <w:t xml:space="preserve">.4. </w:t>
      </w:r>
      <w:r w:rsidR="0083482D" w:rsidRPr="00CF5DD3">
        <w:rPr>
          <w:lang w:val="lv-LV"/>
        </w:rPr>
        <w:t xml:space="preserve">Piedāvājums iesniedzams slēgtā, aizzīmogotā aploksnē ar uzrakstu </w:t>
      </w:r>
      <w:r w:rsidR="00C101DF" w:rsidRPr="002D7B5C">
        <w:rPr>
          <w:lang w:val="lv-LV"/>
        </w:rPr>
        <w:t>„</w:t>
      </w:r>
      <w:r w:rsidR="00E13F7E">
        <w:rPr>
          <w:lang w:val="lv-LV"/>
        </w:rPr>
        <w:t>Gaimas objektu izgatavošana (var ietvert s</w:t>
      </w:r>
      <w:r w:rsidR="008F6E1F">
        <w:rPr>
          <w:lang w:val="lv-LV"/>
        </w:rPr>
        <w:t>cenogrāfijas elementu izgatavo</w:t>
      </w:r>
      <w:r w:rsidR="00E13F7E">
        <w:rPr>
          <w:lang w:val="lv-LV"/>
        </w:rPr>
        <w:t>šanu) un piegāde</w:t>
      </w:r>
      <w:r w:rsidR="008F6E1F">
        <w:rPr>
          <w:lang w:val="lv-LV"/>
        </w:rPr>
        <w:t xml:space="preserve"> LNOB jauniestudējumu vajadzībām</w:t>
      </w:r>
      <w:r w:rsidR="00C101DF" w:rsidRPr="002D7B5C">
        <w:rPr>
          <w:lang w:val="lv-LV"/>
        </w:rPr>
        <w:t>”</w:t>
      </w:r>
      <w:r w:rsidR="00BF5E5C">
        <w:rPr>
          <w:lang w:val="lv-LV"/>
        </w:rPr>
        <w:t>, identifikācijas Nr. LNO 2019</w:t>
      </w:r>
      <w:r w:rsidR="0083482D" w:rsidRPr="00CF5DD3">
        <w:rPr>
          <w:lang w:val="lv-LV"/>
        </w:rPr>
        <w:t>/</w:t>
      </w:r>
      <w:r w:rsidR="00BF5E5C">
        <w:rPr>
          <w:lang w:val="lv-LV"/>
        </w:rPr>
        <w:t>4</w:t>
      </w:r>
      <w:r w:rsidR="00420BCA">
        <w:rPr>
          <w:lang w:val="lv-LV"/>
        </w:rPr>
        <w:t>.</w:t>
      </w:r>
      <w:r w:rsidR="0083482D" w:rsidRPr="00CF5DD3">
        <w:rPr>
          <w:lang w:val="lv-LV"/>
        </w:rPr>
        <w:t xml:space="preserve"> Uz aploksnes jānorāda Pretendenta nosaukums, adrese, telefons, kā arī skaidri salasāms brīdinājums – „Aploksni neatvērt līdz </w:t>
      </w:r>
      <w:r w:rsidR="00785433">
        <w:rPr>
          <w:lang w:val="lv-LV"/>
        </w:rPr>
        <w:t>2019</w:t>
      </w:r>
      <w:r w:rsidR="0083482D" w:rsidRPr="00D10D77">
        <w:rPr>
          <w:lang w:val="lv-LV"/>
        </w:rPr>
        <w:t xml:space="preserve">. gada </w:t>
      </w:r>
      <w:r w:rsidR="0072434A">
        <w:rPr>
          <w:lang w:val="lv-LV"/>
        </w:rPr>
        <w:t>23</w:t>
      </w:r>
      <w:r w:rsidR="00C101DF">
        <w:rPr>
          <w:lang w:val="lv-LV"/>
        </w:rPr>
        <w:t>.</w:t>
      </w:r>
      <w:r w:rsidR="0072434A">
        <w:rPr>
          <w:lang w:val="lv-LV"/>
        </w:rPr>
        <w:t>aprīlim</w:t>
      </w:r>
      <w:r w:rsidR="0083482D" w:rsidRPr="00D10D77">
        <w:rPr>
          <w:lang w:val="lv-LV"/>
        </w:rPr>
        <w:t>,</w:t>
      </w:r>
      <w:r w:rsidR="003A6343" w:rsidRPr="00D10D77">
        <w:rPr>
          <w:lang w:val="lv-LV"/>
        </w:rPr>
        <w:t xml:space="preserve"> plkst. </w:t>
      </w:r>
      <w:r w:rsidR="0072434A">
        <w:rPr>
          <w:lang w:val="lv-LV"/>
        </w:rPr>
        <w:t>11</w:t>
      </w:r>
      <w:r w:rsidR="0083482D" w:rsidRPr="00CC3DF4">
        <w:rPr>
          <w:lang w:val="lv-LV"/>
        </w:rPr>
        <w:t>:00”.</w:t>
      </w:r>
    </w:p>
    <w:p w:rsidR="0072434A" w:rsidRDefault="007122C3" w:rsidP="0072434A">
      <w:pPr>
        <w:pStyle w:val="Stils4"/>
        <w:numPr>
          <w:ilvl w:val="0"/>
          <w:numId w:val="0"/>
        </w:numPr>
        <w:rPr>
          <w:sz w:val="24"/>
          <w:szCs w:val="24"/>
        </w:rPr>
      </w:pPr>
      <w:r>
        <w:rPr>
          <w:sz w:val="24"/>
          <w:szCs w:val="24"/>
        </w:rPr>
        <w:t>4</w:t>
      </w:r>
      <w:r w:rsidR="0072434A">
        <w:rPr>
          <w:sz w:val="24"/>
          <w:szCs w:val="24"/>
        </w:rPr>
        <w:t>.5</w:t>
      </w:r>
      <w:r w:rsidR="0083482D" w:rsidRPr="0009673C">
        <w:rPr>
          <w:sz w:val="24"/>
          <w:szCs w:val="24"/>
        </w:rPr>
        <w:t>.</w:t>
      </w:r>
      <w:r w:rsidR="008C27D0">
        <w:rPr>
          <w:sz w:val="24"/>
          <w:szCs w:val="24"/>
        </w:rPr>
        <w:t xml:space="preserve"> </w:t>
      </w:r>
      <w:r w:rsidR="0083482D" w:rsidRPr="0009673C">
        <w:rPr>
          <w:sz w:val="24"/>
          <w:szCs w:val="24"/>
        </w:rPr>
        <w:t>Piedāvājums jāsagatavo latviešu valodā</w:t>
      </w:r>
      <w:r w:rsidR="00420BCA">
        <w:rPr>
          <w:sz w:val="24"/>
          <w:szCs w:val="24"/>
        </w:rPr>
        <w:t>.</w:t>
      </w:r>
      <w:r w:rsidR="0083482D" w:rsidRPr="0009673C">
        <w:rPr>
          <w:sz w:val="24"/>
          <w:szCs w:val="24"/>
        </w:rPr>
        <w:t xml:space="preserve"> Piedāvājumam jābūt skaidri salasāmam, drukātā formā, bez labojumiem un dzēsumiem, cauršūtām, numurētām lapām. Ja Pretendents iesniedz dokumentu kopijas, katra dokumenta kopija jāapliecina normatīvajos aktos noteiktajā kārtībā. Pretendents piedāvājumu iesniedz vienā oriģinālā rakstiskā eksemplārā. </w:t>
      </w:r>
    </w:p>
    <w:p w:rsidR="0083482D" w:rsidRPr="0072434A" w:rsidRDefault="0072434A" w:rsidP="0072434A">
      <w:pPr>
        <w:pStyle w:val="Stils4"/>
        <w:numPr>
          <w:ilvl w:val="0"/>
          <w:numId w:val="0"/>
        </w:numPr>
        <w:rPr>
          <w:b/>
          <w:sz w:val="24"/>
          <w:szCs w:val="24"/>
        </w:rPr>
      </w:pPr>
      <w:r w:rsidRPr="0072434A">
        <w:rPr>
          <w:b/>
          <w:sz w:val="24"/>
          <w:szCs w:val="24"/>
        </w:rPr>
        <w:t xml:space="preserve">5. </w:t>
      </w:r>
      <w:r w:rsidR="0083482D" w:rsidRPr="0072434A">
        <w:rPr>
          <w:b/>
          <w:sz w:val="24"/>
          <w:szCs w:val="24"/>
        </w:rPr>
        <w:t>Pretendentu piedāvājuma noformēšanas pārbaude, pretendentu atlase, tehnisko piedāvājumu atbilstības pārbaude</w:t>
      </w:r>
    </w:p>
    <w:p w:rsidR="0083482D" w:rsidRPr="0009673C" w:rsidRDefault="0083482D" w:rsidP="0083482D">
      <w:pPr>
        <w:keepNext/>
        <w:numPr>
          <w:ilvl w:val="1"/>
          <w:numId w:val="5"/>
        </w:numPr>
        <w:tabs>
          <w:tab w:val="left" w:pos="0"/>
          <w:tab w:val="left" w:pos="426"/>
        </w:tabs>
        <w:ind w:left="0" w:right="-285" w:firstLine="0"/>
        <w:jc w:val="both"/>
        <w:rPr>
          <w:b/>
          <w:lang w:val="lv-LV"/>
        </w:rPr>
      </w:pPr>
      <w:r w:rsidRPr="0009673C">
        <w:rPr>
          <w:lang w:val="lv-LV"/>
        </w:rPr>
        <w:lastRenderedPageBreak/>
        <w:t>K</w:t>
      </w:r>
      <w:r w:rsidR="008F6E1F">
        <w:rPr>
          <w:lang w:val="lv-LV"/>
        </w:rPr>
        <w:t>omisija veic piedāvājumu</w:t>
      </w:r>
      <w:r w:rsidRPr="0009673C">
        <w:rPr>
          <w:lang w:val="lv-LV"/>
        </w:rPr>
        <w:t xml:space="preserve"> noformējuma pārbaudi, Pretendentu atlasi un tehnisko piedāvājumu atbilstības pārbaudi</w:t>
      </w:r>
      <w:r w:rsidR="003A6343">
        <w:rPr>
          <w:lang w:val="lv-LV"/>
        </w:rPr>
        <w:t>.</w:t>
      </w:r>
      <w:r w:rsidRPr="0009673C">
        <w:rPr>
          <w:lang w:val="lv-LV"/>
        </w:rPr>
        <w:t xml:space="preserve"> </w:t>
      </w:r>
    </w:p>
    <w:p w:rsidR="0083482D" w:rsidRPr="0009673C" w:rsidRDefault="0083482D" w:rsidP="0083482D">
      <w:pPr>
        <w:numPr>
          <w:ilvl w:val="1"/>
          <w:numId w:val="5"/>
        </w:numPr>
        <w:tabs>
          <w:tab w:val="left" w:pos="426"/>
        </w:tabs>
        <w:ind w:left="0" w:right="-285" w:firstLine="0"/>
        <w:jc w:val="both"/>
        <w:rPr>
          <w:lang w:val="lv-LV"/>
        </w:rPr>
      </w:pPr>
      <w:r w:rsidRPr="0009673C">
        <w:rPr>
          <w:lang w:val="lv-LV"/>
        </w:rPr>
        <w:t>Katrā vērtēšanas posmā vērtē tikai to Pretendentu piedāvājumus, kuri nav noraidīti iepriekšējā vērtēšanas posmā.</w:t>
      </w:r>
    </w:p>
    <w:p w:rsidR="0083482D" w:rsidRPr="0009673C" w:rsidRDefault="0083482D" w:rsidP="0083482D">
      <w:pPr>
        <w:numPr>
          <w:ilvl w:val="0"/>
          <w:numId w:val="5"/>
        </w:numPr>
        <w:jc w:val="both"/>
        <w:rPr>
          <w:b/>
          <w:lang w:val="lv-LV"/>
        </w:rPr>
      </w:pPr>
      <w:r w:rsidRPr="0009673C">
        <w:rPr>
          <w:b/>
          <w:lang w:val="lv-LV"/>
        </w:rPr>
        <w:t>Piedāvājumu vērtēšana</w:t>
      </w:r>
    </w:p>
    <w:p w:rsidR="0083482D" w:rsidRPr="0009673C" w:rsidRDefault="005071B6" w:rsidP="0083482D">
      <w:pPr>
        <w:pStyle w:val="ListParagraph"/>
        <w:numPr>
          <w:ilvl w:val="1"/>
          <w:numId w:val="5"/>
        </w:numPr>
        <w:jc w:val="both"/>
        <w:rPr>
          <w:lang w:val="lv-LV"/>
        </w:rPr>
      </w:pPr>
      <w:r>
        <w:rPr>
          <w:lang w:val="lv-LV"/>
        </w:rPr>
        <w:t xml:space="preserve"> </w:t>
      </w:r>
      <w:r w:rsidR="0083482D" w:rsidRPr="0009673C">
        <w:rPr>
          <w:lang w:val="lv-LV"/>
        </w:rPr>
        <w:t xml:space="preserve">Komisija izvērtē iesniegtos piedāvājumus un izvēlas piedāvājumu atbilstoši tehniskajā specifikācijā minētajām prasībām. </w:t>
      </w:r>
    </w:p>
    <w:p w:rsidR="00C101DF" w:rsidRPr="00661220" w:rsidRDefault="008F6E1F" w:rsidP="00C101DF">
      <w:pPr>
        <w:pStyle w:val="ListParagraph"/>
        <w:numPr>
          <w:ilvl w:val="1"/>
          <w:numId w:val="5"/>
        </w:numPr>
        <w:ind w:right="-285"/>
        <w:jc w:val="both"/>
        <w:rPr>
          <w:lang w:val="lv-LV"/>
        </w:rPr>
      </w:pPr>
      <w:r>
        <w:rPr>
          <w:lang w:val="lv-LV"/>
        </w:rPr>
        <w:t xml:space="preserve"> </w:t>
      </w:r>
      <w:r w:rsidR="00C101DF" w:rsidRPr="00661220">
        <w:rPr>
          <w:lang w:val="lv-LV"/>
        </w:rPr>
        <w:t xml:space="preserve">Pēc pretendentu atlases un tehnisko piedāvājumu atbilstības pārbaudes komisija veic iesniegto piedāvājumu vērtēšanu </w:t>
      </w:r>
      <w:r w:rsidR="00C101DF">
        <w:rPr>
          <w:lang w:val="lv-LV"/>
        </w:rPr>
        <w:t xml:space="preserve">saskaņā ar piedāvājumu izvēles kritēriju – </w:t>
      </w:r>
      <w:r w:rsidR="00FB0ABA">
        <w:rPr>
          <w:lang w:val="lv-LV"/>
        </w:rPr>
        <w:t>saimnieciski izdevīgākais piedāvājums, vērtējot tikai cenu</w:t>
      </w:r>
      <w:r w:rsidR="00C101DF">
        <w:rPr>
          <w:lang w:val="lv-LV"/>
        </w:rPr>
        <w:t xml:space="preserve">. Komisija nolemj slēgt vispārīgo vienošanos ar ne vairāk kā </w:t>
      </w:r>
      <w:r w:rsidR="00503620">
        <w:rPr>
          <w:lang w:val="lv-LV"/>
        </w:rPr>
        <w:t xml:space="preserve">(līdz) </w:t>
      </w:r>
      <w:r>
        <w:rPr>
          <w:lang w:val="lv-LV"/>
        </w:rPr>
        <w:t>trīs</w:t>
      </w:r>
      <w:r w:rsidR="00C101DF">
        <w:rPr>
          <w:lang w:val="lv-LV"/>
        </w:rPr>
        <w:t xml:space="preserve"> pretendentiem, kuri atbilst Pasūtītāja kvalif</w:t>
      </w:r>
      <w:r w:rsidR="00730368">
        <w:rPr>
          <w:lang w:val="lv-LV"/>
        </w:rPr>
        <w:t>ikācijas prasībām, to tehniskie piedāvājumi</w:t>
      </w:r>
      <w:r w:rsidR="00C101DF">
        <w:rPr>
          <w:lang w:val="lv-LV"/>
        </w:rPr>
        <w:t xml:space="preserve"> atbilst Pasūtītāja tehniskajai specifikācijai</w:t>
      </w:r>
      <w:r w:rsidR="00730368" w:rsidRPr="00730368">
        <w:rPr>
          <w:lang w:val="lv-LV"/>
        </w:rPr>
        <w:t xml:space="preserve"> </w:t>
      </w:r>
      <w:r w:rsidR="00730368">
        <w:rPr>
          <w:lang w:val="lv-LV"/>
        </w:rPr>
        <w:t>un finanšu piedāvājumi ietver zemākās c</w:t>
      </w:r>
      <w:r w:rsidR="00B142EB">
        <w:rPr>
          <w:lang w:val="lv-LV"/>
        </w:rPr>
        <w:t>enas par nolikuma pielikumu Nr.6</w:t>
      </w:r>
      <w:r w:rsidR="00FC01BB">
        <w:rPr>
          <w:lang w:val="lv-LV"/>
        </w:rPr>
        <w:t xml:space="preserve"> - gaismas objekta izgatavo</w:t>
      </w:r>
      <w:r w:rsidR="005C5BEF">
        <w:rPr>
          <w:lang w:val="lv-LV"/>
        </w:rPr>
        <w:t>šanu</w:t>
      </w:r>
      <w:r w:rsidR="0009790C">
        <w:rPr>
          <w:lang w:val="lv-LV"/>
        </w:rPr>
        <w:t xml:space="preserve">. </w:t>
      </w:r>
    </w:p>
    <w:p w:rsidR="0083482D" w:rsidRPr="0009673C" w:rsidRDefault="0083482D" w:rsidP="0083482D">
      <w:pPr>
        <w:pStyle w:val="ListParagraph"/>
        <w:numPr>
          <w:ilvl w:val="1"/>
          <w:numId w:val="5"/>
        </w:numPr>
        <w:ind w:right="-285"/>
        <w:jc w:val="both"/>
        <w:rPr>
          <w:lang w:val="lv-LV"/>
        </w:rPr>
      </w:pPr>
      <w:r w:rsidRPr="0009673C">
        <w:rPr>
          <w:lang w:val="lv-LV"/>
        </w:rPr>
        <w:t xml:space="preserve">Trīs darba dienu laikā pēc lēmuma pieņemšanas par </w:t>
      </w:r>
      <w:r w:rsidR="00407D6B">
        <w:rPr>
          <w:lang w:val="lv-LV"/>
        </w:rPr>
        <w:t xml:space="preserve">vispārīgās vienošanās </w:t>
      </w:r>
      <w:r w:rsidRPr="0009673C">
        <w:rPr>
          <w:lang w:val="lv-LV"/>
        </w:rPr>
        <w:t>slēgšanu vai iepirkuma izbeigšanu, neizvēloties nevienu pretendentu, Komisija informē visus Pretendentus par iepirkuma rezultātiem.</w:t>
      </w:r>
    </w:p>
    <w:p w:rsidR="0083482D" w:rsidRPr="005071B6" w:rsidRDefault="0083482D" w:rsidP="005071B6">
      <w:pPr>
        <w:pStyle w:val="ListParagraph"/>
        <w:numPr>
          <w:ilvl w:val="1"/>
          <w:numId w:val="8"/>
        </w:numPr>
        <w:jc w:val="both"/>
        <w:rPr>
          <w:lang w:val="lv-LV"/>
        </w:rPr>
      </w:pPr>
      <w:r w:rsidRPr="005071B6">
        <w:rPr>
          <w:lang w:val="lv-LV"/>
        </w:rPr>
        <w:t xml:space="preserve">Pasūtītājs ir tiesīgs pārtraukt iepirkumu un neslēgt </w:t>
      </w:r>
      <w:r w:rsidR="00407D6B">
        <w:rPr>
          <w:lang w:val="lv-LV"/>
        </w:rPr>
        <w:t>vispārīgo vienošanos</w:t>
      </w:r>
      <w:r w:rsidRPr="005071B6">
        <w:rPr>
          <w:lang w:val="lv-LV"/>
        </w:rPr>
        <w:t xml:space="preserve">, ja tam ir objektīvs pamatojums. </w:t>
      </w:r>
    </w:p>
    <w:p w:rsidR="0083482D" w:rsidRPr="0009673C" w:rsidRDefault="0083482D" w:rsidP="0083482D">
      <w:pPr>
        <w:pStyle w:val="naisf"/>
        <w:tabs>
          <w:tab w:val="left" w:pos="709"/>
        </w:tabs>
        <w:spacing w:before="0" w:beforeAutospacing="0" w:after="0" w:afterAutospacing="0"/>
        <w:rPr>
          <w:lang w:val="lv-LV"/>
        </w:rPr>
      </w:pPr>
    </w:p>
    <w:p w:rsidR="0083482D" w:rsidRPr="00733803" w:rsidRDefault="0083482D" w:rsidP="0083482D">
      <w:pPr>
        <w:pStyle w:val="naisf"/>
        <w:numPr>
          <w:ilvl w:val="0"/>
          <w:numId w:val="8"/>
        </w:numPr>
        <w:tabs>
          <w:tab w:val="left" w:pos="709"/>
        </w:tabs>
        <w:spacing w:before="0" w:beforeAutospacing="0" w:after="0" w:afterAutospacing="0"/>
        <w:rPr>
          <w:b/>
          <w:lang w:val="lv-LV"/>
        </w:rPr>
      </w:pPr>
      <w:r w:rsidRPr="00733803">
        <w:rPr>
          <w:b/>
          <w:lang w:val="lv-LV"/>
        </w:rPr>
        <w:t>Pielikumi:</w:t>
      </w:r>
    </w:p>
    <w:p w:rsidR="0083482D" w:rsidRPr="0009673C" w:rsidRDefault="0083482D" w:rsidP="0083482D">
      <w:pPr>
        <w:pStyle w:val="naisf"/>
        <w:tabs>
          <w:tab w:val="left" w:pos="709"/>
        </w:tabs>
        <w:spacing w:before="0" w:beforeAutospacing="0" w:after="0" w:afterAutospacing="0"/>
        <w:rPr>
          <w:lang w:val="lv-LV"/>
        </w:rPr>
      </w:pPr>
      <w:r w:rsidRPr="0009673C">
        <w:rPr>
          <w:lang w:val="lv-LV"/>
        </w:rPr>
        <w:t>Pielikums Nr</w:t>
      </w:r>
      <w:r w:rsidR="008C27D0">
        <w:rPr>
          <w:lang w:val="lv-LV"/>
        </w:rPr>
        <w:t xml:space="preserve">.1 – Tehniskā specifikācija uz </w:t>
      </w:r>
      <w:r w:rsidR="00FE6A9E">
        <w:rPr>
          <w:lang w:val="lv-LV"/>
        </w:rPr>
        <w:t>1</w:t>
      </w:r>
      <w:r w:rsidR="00733803">
        <w:rPr>
          <w:lang w:val="lv-LV"/>
        </w:rPr>
        <w:t xml:space="preserve"> </w:t>
      </w:r>
      <w:r w:rsidR="00CC3FE2">
        <w:rPr>
          <w:lang w:val="lv-LV"/>
        </w:rPr>
        <w:t>lap</w:t>
      </w:r>
      <w:r w:rsidR="00733803">
        <w:rPr>
          <w:lang w:val="lv-LV"/>
        </w:rPr>
        <w:t>as</w:t>
      </w:r>
      <w:r w:rsidRPr="0009673C">
        <w:rPr>
          <w:lang w:val="lv-LV"/>
        </w:rPr>
        <w:t>;</w:t>
      </w:r>
    </w:p>
    <w:p w:rsidR="0083482D" w:rsidRPr="0009673C" w:rsidRDefault="0083482D" w:rsidP="0083482D">
      <w:pPr>
        <w:pStyle w:val="naisf"/>
        <w:tabs>
          <w:tab w:val="left" w:pos="709"/>
        </w:tabs>
        <w:spacing w:before="0" w:beforeAutospacing="0" w:after="0" w:afterAutospacing="0"/>
        <w:rPr>
          <w:lang w:val="lv-LV"/>
        </w:rPr>
      </w:pPr>
      <w:r w:rsidRPr="0009673C">
        <w:rPr>
          <w:lang w:val="lv-LV"/>
        </w:rPr>
        <w:t>Pielikums Nr.2 – Pieteikums dalībai iepirkumā uz 1 lapas;</w:t>
      </w:r>
    </w:p>
    <w:p w:rsidR="0083482D" w:rsidRDefault="00733803" w:rsidP="0083482D">
      <w:pPr>
        <w:pStyle w:val="naisf"/>
        <w:tabs>
          <w:tab w:val="left" w:pos="709"/>
        </w:tabs>
        <w:spacing w:before="0" w:beforeAutospacing="0" w:after="0" w:afterAutospacing="0"/>
        <w:rPr>
          <w:lang w:val="lv-LV"/>
        </w:rPr>
      </w:pPr>
      <w:r>
        <w:rPr>
          <w:lang w:val="lv-LV"/>
        </w:rPr>
        <w:t>Pielikums Nr.3</w:t>
      </w:r>
      <w:r w:rsidR="0083482D" w:rsidRPr="0009673C">
        <w:rPr>
          <w:lang w:val="lv-LV"/>
        </w:rPr>
        <w:t xml:space="preserve"> </w:t>
      </w:r>
      <w:r w:rsidR="00DE7358">
        <w:rPr>
          <w:lang w:val="lv-LV"/>
        </w:rPr>
        <w:t>–</w:t>
      </w:r>
      <w:r w:rsidR="0083482D" w:rsidRPr="0009673C">
        <w:rPr>
          <w:lang w:val="lv-LV"/>
        </w:rPr>
        <w:t xml:space="preserve"> Tehniskais</w:t>
      </w:r>
      <w:r w:rsidR="00DE7358">
        <w:rPr>
          <w:lang w:val="lv-LV"/>
        </w:rPr>
        <w:t xml:space="preserve"> </w:t>
      </w:r>
      <w:r>
        <w:rPr>
          <w:lang w:val="lv-LV"/>
        </w:rPr>
        <w:t>p</w:t>
      </w:r>
      <w:r w:rsidR="00FF205F">
        <w:rPr>
          <w:lang w:val="lv-LV"/>
        </w:rPr>
        <w:t xml:space="preserve">iedāvājums uz </w:t>
      </w:r>
      <w:r>
        <w:rPr>
          <w:lang w:val="lv-LV"/>
        </w:rPr>
        <w:t>1</w:t>
      </w:r>
      <w:r w:rsidR="00FF205F">
        <w:rPr>
          <w:lang w:val="lv-LV"/>
        </w:rPr>
        <w:t xml:space="preserve"> lap</w:t>
      </w:r>
      <w:r>
        <w:rPr>
          <w:lang w:val="lv-LV"/>
        </w:rPr>
        <w:t>as</w:t>
      </w:r>
      <w:r w:rsidR="00CC3FE2">
        <w:rPr>
          <w:lang w:val="lv-LV"/>
        </w:rPr>
        <w:t>;</w:t>
      </w:r>
    </w:p>
    <w:p w:rsidR="00733803" w:rsidRDefault="00733803" w:rsidP="0083482D">
      <w:pPr>
        <w:pStyle w:val="naisf"/>
        <w:tabs>
          <w:tab w:val="left" w:pos="709"/>
        </w:tabs>
        <w:spacing w:before="0" w:beforeAutospacing="0" w:after="0" w:afterAutospacing="0"/>
        <w:rPr>
          <w:lang w:val="lv-LV"/>
        </w:rPr>
      </w:pPr>
      <w:r>
        <w:rPr>
          <w:lang w:val="lv-LV"/>
        </w:rPr>
        <w:t>Pielikums Nr.4 – Finanšu piedāvājums uz 1 lapas.</w:t>
      </w:r>
    </w:p>
    <w:p w:rsidR="00940D74" w:rsidRPr="0017783F" w:rsidRDefault="0062401B" w:rsidP="0017783F">
      <w:pPr>
        <w:pStyle w:val="naisf"/>
        <w:tabs>
          <w:tab w:val="left" w:pos="709"/>
        </w:tabs>
        <w:spacing w:before="0" w:beforeAutospacing="0" w:after="0" w:afterAutospacing="0"/>
        <w:rPr>
          <w:lang w:val="lv-LV"/>
        </w:rPr>
      </w:pPr>
      <w:r>
        <w:rPr>
          <w:lang w:val="lv-LV"/>
        </w:rPr>
        <w:t>Pielikums Nr.5</w:t>
      </w:r>
      <w:r w:rsidR="0017783F">
        <w:rPr>
          <w:lang w:val="lv-LV"/>
        </w:rPr>
        <w:t xml:space="preserve"> –</w:t>
      </w:r>
      <w:r w:rsidR="00B142EB">
        <w:rPr>
          <w:lang w:val="lv-LV"/>
        </w:rPr>
        <w:t xml:space="preserve"> Vispārīgās vienošanās projekts uz 4 lapām.</w:t>
      </w:r>
    </w:p>
    <w:p w:rsidR="00CC3FE2" w:rsidRPr="00B142EB" w:rsidRDefault="00B142EB" w:rsidP="00D1242F">
      <w:pPr>
        <w:spacing w:line="276" w:lineRule="auto"/>
        <w:rPr>
          <w:lang w:val="lv-LV"/>
        </w:rPr>
      </w:pPr>
      <w:r>
        <w:rPr>
          <w:lang w:val="lv-LV"/>
        </w:rPr>
        <w:t xml:space="preserve">Pielikums Nr.6 - </w:t>
      </w:r>
      <w:r>
        <w:rPr>
          <w:lang w:val="lv-LV"/>
        </w:rPr>
        <w:t>Kostīma skice/zīmējums uz 1 (vienas) lapas.</w:t>
      </w:r>
    </w:p>
    <w:p w:rsidR="00407D6B" w:rsidRDefault="00407D6B" w:rsidP="0083482D">
      <w:pPr>
        <w:spacing w:line="276" w:lineRule="auto"/>
        <w:jc w:val="right"/>
        <w:rPr>
          <w:b/>
          <w:lang w:val="lv-LV"/>
        </w:rPr>
      </w:pPr>
    </w:p>
    <w:p w:rsidR="00733803" w:rsidRDefault="00733803" w:rsidP="00FB0ABA">
      <w:pPr>
        <w:spacing w:line="276" w:lineRule="auto"/>
        <w:rPr>
          <w:lang w:val="lv-LV"/>
        </w:rPr>
      </w:pPr>
    </w:p>
    <w:p w:rsidR="00733803" w:rsidRDefault="00733803" w:rsidP="00FB0ABA">
      <w:pPr>
        <w:spacing w:line="276" w:lineRule="auto"/>
        <w:rPr>
          <w:lang w:val="lv-LV"/>
        </w:rPr>
      </w:pPr>
    </w:p>
    <w:p w:rsidR="00733803" w:rsidRDefault="00733803" w:rsidP="00FB0ABA">
      <w:pPr>
        <w:spacing w:line="276" w:lineRule="auto"/>
        <w:rPr>
          <w:lang w:val="lv-LV"/>
        </w:rPr>
      </w:pPr>
    </w:p>
    <w:p w:rsidR="00733803" w:rsidRDefault="00733803" w:rsidP="00FB0ABA">
      <w:pPr>
        <w:spacing w:line="276" w:lineRule="auto"/>
        <w:rPr>
          <w:lang w:val="lv-LV"/>
        </w:rPr>
      </w:pPr>
    </w:p>
    <w:p w:rsidR="00C101DF" w:rsidRPr="009B2334" w:rsidRDefault="009B2334" w:rsidP="00FB0ABA">
      <w:pPr>
        <w:spacing w:line="276" w:lineRule="auto"/>
        <w:rPr>
          <w:lang w:val="lv-LV"/>
        </w:rPr>
      </w:pPr>
      <w:r>
        <w:rPr>
          <w:lang w:val="lv-LV"/>
        </w:rPr>
        <w:t xml:space="preserve">Tehniskais direktors </w:t>
      </w:r>
      <w:r>
        <w:rPr>
          <w:lang w:val="lv-LV"/>
        </w:rPr>
        <w:tab/>
      </w:r>
      <w:r>
        <w:rPr>
          <w:lang w:val="lv-LV"/>
        </w:rPr>
        <w:tab/>
      </w:r>
      <w:r>
        <w:rPr>
          <w:lang w:val="lv-LV"/>
        </w:rPr>
        <w:tab/>
      </w:r>
      <w:r>
        <w:rPr>
          <w:lang w:val="lv-LV"/>
        </w:rPr>
        <w:tab/>
        <w:t>Guntars Krūmiņš</w:t>
      </w:r>
    </w:p>
    <w:p w:rsidR="00C101DF" w:rsidRDefault="00C101DF" w:rsidP="00C101DF">
      <w:pPr>
        <w:spacing w:line="276" w:lineRule="auto"/>
        <w:rPr>
          <w:b/>
          <w:lang w:val="lv-LV"/>
        </w:rPr>
      </w:pPr>
    </w:p>
    <w:p w:rsidR="00C101DF" w:rsidRDefault="00C101DF" w:rsidP="0083482D">
      <w:pPr>
        <w:spacing w:line="276" w:lineRule="auto"/>
        <w:jc w:val="right"/>
        <w:rPr>
          <w:b/>
          <w:lang w:val="lv-LV"/>
        </w:rPr>
      </w:pPr>
    </w:p>
    <w:p w:rsidR="00F93F7A" w:rsidRDefault="00F93F7A" w:rsidP="0083482D">
      <w:pPr>
        <w:spacing w:line="276" w:lineRule="auto"/>
        <w:jc w:val="right"/>
        <w:rPr>
          <w:b/>
          <w:lang w:val="lv-LV"/>
        </w:rPr>
      </w:pPr>
    </w:p>
    <w:p w:rsidR="00F93F7A" w:rsidRDefault="00F93F7A"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83482D">
      <w:pPr>
        <w:spacing w:line="276" w:lineRule="auto"/>
        <w:jc w:val="right"/>
        <w:rPr>
          <w:b/>
          <w:lang w:val="lv-LV"/>
        </w:rPr>
      </w:pPr>
    </w:p>
    <w:p w:rsidR="00730368" w:rsidRDefault="00730368" w:rsidP="00FC01BB">
      <w:pPr>
        <w:spacing w:line="276" w:lineRule="auto"/>
        <w:rPr>
          <w:b/>
          <w:lang w:val="lv-LV"/>
        </w:rPr>
      </w:pPr>
    </w:p>
    <w:p w:rsidR="00730368" w:rsidRDefault="00730368" w:rsidP="00733803">
      <w:pPr>
        <w:spacing w:line="276" w:lineRule="auto"/>
        <w:rPr>
          <w:b/>
          <w:lang w:val="lv-LV"/>
        </w:rPr>
      </w:pPr>
    </w:p>
    <w:p w:rsidR="0083482D" w:rsidRPr="003C7B00" w:rsidRDefault="0083482D" w:rsidP="0083482D">
      <w:pPr>
        <w:spacing w:line="276" w:lineRule="auto"/>
        <w:jc w:val="right"/>
        <w:rPr>
          <w:i/>
          <w:lang w:val="lv-LV"/>
        </w:rPr>
      </w:pPr>
      <w:r w:rsidRPr="003C7B00">
        <w:rPr>
          <w:lang w:val="lv-LV"/>
        </w:rPr>
        <w:lastRenderedPageBreak/>
        <w:t xml:space="preserve">Pielikums Nr.1 </w:t>
      </w:r>
      <w:r w:rsidR="003C7B00" w:rsidRPr="003C7B00">
        <w:rPr>
          <w:lang w:val="lv-LV"/>
        </w:rPr>
        <w:t>nolikumam</w:t>
      </w:r>
    </w:p>
    <w:p w:rsidR="00FC01BB" w:rsidRDefault="008E3767" w:rsidP="003C7B00">
      <w:pPr>
        <w:jc w:val="right"/>
        <w:rPr>
          <w:lang w:val="lv-LV" w:eastAsia="lv-LV" w:bidi="lo-LA"/>
        </w:rPr>
      </w:pPr>
      <w:r w:rsidRPr="003C7B00">
        <w:rPr>
          <w:lang w:val="lv-LV" w:eastAsia="lv-LV" w:bidi="lo-LA"/>
        </w:rPr>
        <w:t>“</w:t>
      </w:r>
      <w:r w:rsidR="003C7B00" w:rsidRPr="003C7B00">
        <w:rPr>
          <w:lang w:val="lv-LV" w:eastAsia="lv-LV" w:bidi="lo-LA"/>
        </w:rPr>
        <w:t>Gaismas objektu izgatavošana (var ietvert s</w:t>
      </w:r>
      <w:r w:rsidRPr="003C7B00">
        <w:rPr>
          <w:lang w:val="lv-LV" w:eastAsia="lv-LV" w:bidi="lo-LA"/>
        </w:rPr>
        <w:t xml:space="preserve">cenogrāfijas elementu </w:t>
      </w:r>
      <w:r w:rsidR="003C7B00" w:rsidRPr="003C7B00">
        <w:rPr>
          <w:lang w:val="lv-LV" w:eastAsia="lv-LV" w:bidi="lo-LA"/>
        </w:rPr>
        <w:t xml:space="preserve">izgatavošanu) </w:t>
      </w:r>
    </w:p>
    <w:p w:rsidR="004258A4" w:rsidRPr="003C7B00" w:rsidRDefault="003C7B00" w:rsidP="003C7B00">
      <w:pPr>
        <w:jc w:val="right"/>
        <w:rPr>
          <w:lang w:val="lv-LV" w:eastAsia="lv-LV" w:bidi="lo-LA"/>
        </w:rPr>
      </w:pPr>
      <w:r w:rsidRPr="003C7B00">
        <w:rPr>
          <w:lang w:val="lv-LV" w:eastAsia="lv-LV" w:bidi="lo-LA"/>
        </w:rPr>
        <w:t xml:space="preserve">un piegāde </w:t>
      </w:r>
      <w:r w:rsidR="008E3767" w:rsidRPr="003C7B00">
        <w:rPr>
          <w:lang w:val="lv-LV" w:eastAsia="lv-LV" w:bidi="lo-LA"/>
        </w:rPr>
        <w:t xml:space="preserve">LNOB jauniestudējumu vajadzībām” </w:t>
      </w:r>
    </w:p>
    <w:p w:rsidR="003C7B00" w:rsidRPr="003C7B00" w:rsidRDefault="003C7B00" w:rsidP="003C7B00">
      <w:pPr>
        <w:jc w:val="right"/>
        <w:rPr>
          <w:lang w:val="lv-LV"/>
        </w:rPr>
      </w:pPr>
      <w:r w:rsidRPr="003C7B00">
        <w:rPr>
          <w:lang w:val="lv-LV"/>
        </w:rPr>
        <w:t>Iepirkuma identifikācijas Nr. LNO 2019/4</w:t>
      </w:r>
    </w:p>
    <w:p w:rsidR="0083482D" w:rsidRPr="00C101DF" w:rsidRDefault="0083482D" w:rsidP="00420BCA">
      <w:pPr>
        <w:jc w:val="right"/>
        <w:rPr>
          <w:b/>
          <w:lang w:val="lv-LV" w:eastAsia="lv-LV" w:bidi="lo-LA"/>
        </w:rPr>
      </w:pPr>
    </w:p>
    <w:p w:rsidR="0083482D" w:rsidRPr="004258A4" w:rsidRDefault="0083482D" w:rsidP="0083482D">
      <w:pPr>
        <w:jc w:val="right"/>
        <w:rPr>
          <w:lang w:val="lv-LV"/>
        </w:rPr>
      </w:pPr>
    </w:p>
    <w:p w:rsidR="00420BCA" w:rsidRDefault="00420BCA" w:rsidP="0083482D">
      <w:pPr>
        <w:jc w:val="center"/>
        <w:rPr>
          <w:lang w:val="lv-LV" w:eastAsia="lv-LV" w:bidi="lo-LA"/>
        </w:rPr>
      </w:pPr>
    </w:p>
    <w:p w:rsidR="0083482D" w:rsidRPr="004258A4" w:rsidRDefault="0083482D" w:rsidP="0083482D">
      <w:pPr>
        <w:jc w:val="center"/>
        <w:rPr>
          <w:b/>
          <w:lang w:val="lv-LV" w:eastAsia="lv-LV" w:bidi="lo-LA"/>
        </w:rPr>
      </w:pPr>
      <w:r w:rsidRPr="004258A4">
        <w:rPr>
          <w:b/>
          <w:lang w:val="lv-LV" w:eastAsia="lv-LV" w:bidi="lo-LA"/>
        </w:rPr>
        <w:t>TEHNISKĀ SPECIFIKĀCIJA</w:t>
      </w:r>
      <w:r w:rsidR="00B12A5E" w:rsidRPr="004258A4">
        <w:rPr>
          <w:b/>
          <w:lang w:val="lv-LV" w:eastAsia="lv-LV" w:bidi="lo-LA"/>
        </w:rPr>
        <w:t xml:space="preserve"> </w:t>
      </w:r>
    </w:p>
    <w:p w:rsidR="00BF0F96" w:rsidRDefault="00BF0F96" w:rsidP="00420BCA">
      <w:pPr>
        <w:rPr>
          <w:lang w:val="lv-LV"/>
        </w:rPr>
      </w:pPr>
    </w:p>
    <w:p w:rsidR="008E3767" w:rsidRDefault="008E3767" w:rsidP="008E3767">
      <w:pPr>
        <w:rPr>
          <w:b/>
          <w:sz w:val="28"/>
          <w:szCs w:val="28"/>
          <w:lang w:val="lv-LV"/>
        </w:rPr>
      </w:pPr>
    </w:p>
    <w:p w:rsidR="008E3767" w:rsidRPr="00F67C03" w:rsidRDefault="008E3767" w:rsidP="00F67C03">
      <w:pPr>
        <w:rPr>
          <w:b/>
          <w:lang w:val="lv-LV"/>
        </w:rPr>
      </w:pPr>
      <w:r w:rsidRPr="00F67C03">
        <w:rPr>
          <w:b/>
          <w:lang w:val="lv-LV"/>
        </w:rPr>
        <w:t xml:space="preserve">Iepirkuma priekšmeta </w:t>
      </w:r>
      <w:r w:rsidR="00F67C03">
        <w:rPr>
          <w:b/>
          <w:lang w:val="lv-LV"/>
        </w:rPr>
        <w:t xml:space="preserve">vispārīgs </w:t>
      </w:r>
      <w:r w:rsidRPr="00F67C03">
        <w:rPr>
          <w:b/>
          <w:lang w:val="lv-LV"/>
        </w:rPr>
        <w:t>apraksts</w:t>
      </w:r>
    </w:p>
    <w:p w:rsidR="008E3767" w:rsidRPr="008E3767" w:rsidRDefault="008E3767" w:rsidP="008E3767">
      <w:pPr>
        <w:shd w:val="clear" w:color="auto" w:fill="FFFFFF"/>
        <w:jc w:val="both"/>
        <w:rPr>
          <w:color w:val="212121"/>
          <w:lang w:eastAsia="lv-LV"/>
        </w:rPr>
      </w:pPr>
      <w:r w:rsidRPr="008E3767">
        <w:rPr>
          <w:lang w:val="lv-LV"/>
        </w:rPr>
        <w:t>Jauniestudējumu vajadzībām nepieciešams izgatavot dažādus gaismas objekt</w:t>
      </w:r>
      <w:r w:rsidR="003C7B00">
        <w:rPr>
          <w:lang w:val="lv-LV"/>
        </w:rPr>
        <w:t>us</w:t>
      </w:r>
      <w:r w:rsidR="003C7B00" w:rsidRPr="003C7B00">
        <w:rPr>
          <w:lang w:val="lv-LV"/>
        </w:rPr>
        <w:t xml:space="preserve"> </w:t>
      </w:r>
      <w:r w:rsidR="003C7B00">
        <w:rPr>
          <w:lang w:val="lv-LV"/>
        </w:rPr>
        <w:t xml:space="preserve">(kas var ietvert </w:t>
      </w:r>
      <w:r w:rsidR="003C7B00" w:rsidRPr="008E3767">
        <w:rPr>
          <w:lang w:val="lv-LV"/>
        </w:rPr>
        <w:t>scenogrāfi</w:t>
      </w:r>
      <w:r w:rsidR="003C7B00">
        <w:rPr>
          <w:lang w:val="lv-LV"/>
        </w:rPr>
        <w:t>jas</w:t>
      </w:r>
      <w:r w:rsidR="003C7B00" w:rsidRPr="008E3767">
        <w:rPr>
          <w:lang w:val="lv-LV"/>
        </w:rPr>
        <w:t xml:space="preserve"> elementu</w:t>
      </w:r>
      <w:r w:rsidR="003C7B00">
        <w:rPr>
          <w:lang w:val="lv-LV"/>
        </w:rPr>
        <w:t xml:space="preserve"> izgatavošanu saistībā ar gaismas objektu)</w:t>
      </w:r>
      <w:r w:rsidRPr="008E3767">
        <w:rPr>
          <w:lang w:val="lv-LV"/>
        </w:rPr>
        <w:t xml:space="preserve">. </w:t>
      </w:r>
      <w:r w:rsidRPr="008E3767">
        <w:t>Piemēram: lustras, gleznas, lampas, laternas, rampas, dekoratīvās gaismas, gaismas planšetes un citus elementus vai objektus. Gaismu objektos var būt izmantoti dažādi gaismas avoti (LED lentas, kvēlspuldzes, neona gaismas, dienas gaismas lampas un citi gaismas avoti). Gaismas objekti parasti ir pilnībā jānokomplektē ar barošanas blokiem, dimmeriem un DMX vadību.</w:t>
      </w:r>
      <w:r w:rsidRPr="008E3767">
        <w:rPr>
          <w:color w:val="212121"/>
          <w:lang w:eastAsia="lv-LV"/>
        </w:rPr>
        <w:t xml:space="preserve"> Gaismas objektu konstrukciju izveide var būt no dažādiem materiāliem - tērauda, alumīnija, kompozītmateriāliem, ieskaitot metināšanu un krāsošanu.</w:t>
      </w:r>
    </w:p>
    <w:p w:rsidR="003C7B00" w:rsidRDefault="003C7B00" w:rsidP="003C7B00">
      <w:pPr>
        <w:jc w:val="both"/>
      </w:pPr>
    </w:p>
    <w:p w:rsidR="008E3767" w:rsidRPr="003C7B00" w:rsidRDefault="003C7B00" w:rsidP="003C7B00">
      <w:pPr>
        <w:jc w:val="both"/>
        <w:rPr>
          <w:rFonts w:asciiTheme="minorHAnsi" w:eastAsiaTheme="minorHAnsi" w:hAnsiTheme="minorHAnsi" w:cstheme="minorBidi"/>
        </w:rPr>
      </w:pPr>
      <w:r>
        <w:t>Iepirkuma priekšmeta izpildes ietvaros būs jāsadarbojas</w:t>
      </w:r>
      <w:r w:rsidR="008E3767" w:rsidRPr="003C7B00">
        <w:t xml:space="preserve"> ar </w:t>
      </w:r>
      <w:r>
        <w:t xml:space="preserve">Pasūtītāja </w:t>
      </w:r>
      <w:r w:rsidR="008E3767" w:rsidRPr="003C7B00">
        <w:t>tehniskajiem darbiniekiem un radošo grupu (gaismu mākslinieku un scenogrāfu)</w:t>
      </w:r>
      <w:r w:rsidR="007E64D4">
        <w:t>,</w:t>
      </w:r>
      <w:r>
        <w:t xml:space="preserve"> saskaņojot</w:t>
      </w:r>
      <w:r w:rsidR="008E3767" w:rsidRPr="003C7B00">
        <w:t xml:space="preserve"> </w:t>
      </w:r>
      <w:r w:rsidR="007E64D4">
        <w:t xml:space="preserve">ar tiem </w:t>
      </w:r>
      <w:r w:rsidR="008E3767" w:rsidRPr="003C7B00">
        <w:t xml:space="preserve">nepieciešamo gaismas objekta vizualizāciju un tehniskos parametrus. </w:t>
      </w:r>
      <w:r>
        <w:t>Šajā procesā jāspēj</w:t>
      </w:r>
      <w:r w:rsidR="008E3767" w:rsidRPr="003C7B00">
        <w:t xml:space="preserve"> kontak</w:t>
      </w:r>
      <w:r>
        <w:t xml:space="preserve">tēties vismaz divās svešvalodās, proti - </w:t>
      </w:r>
      <w:r w:rsidR="008E3767" w:rsidRPr="003C7B00">
        <w:t xml:space="preserve">krievu </w:t>
      </w:r>
      <w:r>
        <w:t>valodā un angļu valodā</w:t>
      </w:r>
      <w:r w:rsidR="008E3767" w:rsidRPr="003C7B00">
        <w:t xml:space="preserve">. Pēc darba uzdevuma </w:t>
      </w:r>
      <w:r>
        <w:t xml:space="preserve">saskaņošanas ir jāspēj patstāvīgi </w:t>
      </w:r>
      <w:r w:rsidR="008E3767" w:rsidRPr="003C7B00">
        <w:t>projektēt attiecīgo gaismas elementu vai objektu un to izgatavot</w:t>
      </w:r>
      <w:r>
        <w:t>/piegādāt</w:t>
      </w:r>
      <w:r w:rsidR="008E3767" w:rsidRPr="003C7B00">
        <w:t xml:space="preserve">. </w:t>
      </w:r>
      <w:r w:rsidR="00C873E7">
        <w:t>Līguma izpildes ietvaros var būt</w:t>
      </w:r>
      <w:r w:rsidR="007E64D4">
        <w:t xml:space="preserve"> nepieciešama</w:t>
      </w:r>
      <w:r w:rsidR="00C873E7">
        <w:t xml:space="preserve"> -</w:t>
      </w:r>
      <w:r w:rsidR="008E3767" w:rsidRPr="003C7B00">
        <w:t xml:space="preserve"> gaismas objektus </w:t>
      </w:r>
      <w:r w:rsidR="00C873E7">
        <w:t>uzstādīšana</w:t>
      </w:r>
      <w:r w:rsidR="008E3767" w:rsidRPr="003C7B00">
        <w:t xml:space="preserve"> uz skatuves. Uzstādīšana</w:t>
      </w:r>
      <w:r w:rsidR="00C873E7">
        <w:t>s darbu veikšana/</w:t>
      </w:r>
      <w:r w:rsidR="008E3767" w:rsidRPr="003C7B00">
        <w:t>un darba saskaņošana ar radošo grupu var notikt jebkurā dienā (tai skaitā sestdienās un svētdienās) un jebkurā diennakts laikā.</w:t>
      </w:r>
    </w:p>
    <w:p w:rsidR="008E3767" w:rsidRDefault="008E3767" w:rsidP="008E3767">
      <w:pPr>
        <w:ind w:firstLine="720"/>
        <w:jc w:val="both"/>
        <w:rPr>
          <w:sz w:val="28"/>
          <w:szCs w:val="28"/>
        </w:rPr>
      </w:pPr>
    </w:p>
    <w:p w:rsidR="00AA023A" w:rsidRDefault="00AA023A"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0D2CCE" w:rsidRDefault="000D2CCE" w:rsidP="00AA023A">
      <w:pPr>
        <w:spacing w:line="276" w:lineRule="auto"/>
        <w:jc w:val="right"/>
        <w:rPr>
          <w:b/>
          <w:lang w:val="lv-LV"/>
        </w:rPr>
      </w:pPr>
    </w:p>
    <w:p w:rsidR="00752F22" w:rsidRDefault="00752F22" w:rsidP="00695739">
      <w:pPr>
        <w:spacing w:line="276" w:lineRule="auto"/>
        <w:rPr>
          <w:b/>
          <w:lang w:val="lv-LV"/>
        </w:rPr>
      </w:pPr>
    </w:p>
    <w:p w:rsidR="00695739" w:rsidRDefault="00695739" w:rsidP="00695739">
      <w:pPr>
        <w:spacing w:line="276" w:lineRule="auto"/>
        <w:rPr>
          <w:b/>
          <w:lang w:val="lv-LV"/>
        </w:rPr>
      </w:pPr>
    </w:p>
    <w:p w:rsidR="00695739" w:rsidRDefault="00695739" w:rsidP="00695739">
      <w:pPr>
        <w:spacing w:line="276" w:lineRule="auto"/>
        <w:rPr>
          <w:b/>
          <w:lang w:val="lv-LV"/>
        </w:rPr>
      </w:pPr>
    </w:p>
    <w:p w:rsidR="00FC01BB" w:rsidRDefault="00FC01BB" w:rsidP="007E64D4">
      <w:pPr>
        <w:spacing w:line="276" w:lineRule="auto"/>
        <w:jc w:val="right"/>
        <w:rPr>
          <w:lang w:val="lv-LV"/>
        </w:rPr>
      </w:pPr>
    </w:p>
    <w:p w:rsidR="00FC01BB" w:rsidRDefault="00FC01BB" w:rsidP="007E64D4">
      <w:pPr>
        <w:spacing w:line="276" w:lineRule="auto"/>
        <w:jc w:val="right"/>
        <w:rPr>
          <w:lang w:val="lv-LV"/>
        </w:rPr>
      </w:pPr>
    </w:p>
    <w:p w:rsidR="005C5BEF" w:rsidRDefault="005C5BEF" w:rsidP="007E64D4">
      <w:pPr>
        <w:spacing w:line="276" w:lineRule="auto"/>
        <w:jc w:val="right"/>
        <w:rPr>
          <w:lang w:val="lv-LV"/>
        </w:rPr>
      </w:pPr>
    </w:p>
    <w:p w:rsidR="007E64D4" w:rsidRPr="003C7B00" w:rsidRDefault="007E64D4" w:rsidP="007E64D4">
      <w:pPr>
        <w:spacing w:line="276" w:lineRule="auto"/>
        <w:jc w:val="right"/>
        <w:rPr>
          <w:i/>
          <w:lang w:val="lv-LV"/>
        </w:rPr>
      </w:pPr>
      <w:r>
        <w:rPr>
          <w:lang w:val="lv-LV"/>
        </w:rPr>
        <w:lastRenderedPageBreak/>
        <w:t>Pielikums Nr.2</w:t>
      </w:r>
      <w:r w:rsidRPr="003C7B00">
        <w:rPr>
          <w:lang w:val="lv-LV"/>
        </w:rPr>
        <w:t xml:space="preserve"> nolikumam</w:t>
      </w:r>
    </w:p>
    <w:p w:rsidR="00FC01BB" w:rsidRDefault="007E64D4" w:rsidP="007E64D4">
      <w:pPr>
        <w:jc w:val="right"/>
        <w:rPr>
          <w:lang w:val="lv-LV" w:eastAsia="lv-LV" w:bidi="lo-LA"/>
        </w:rPr>
      </w:pPr>
      <w:r w:rsidRPr="003C7B00">
        <w:rPr>
          <w:lang w:val="lv-LV" w:eastAsia="lv-LV" w:bidi="lo-LA"/>
        </w:rPr>
        <w:t xml:space="preserve">“Gaismas objektu izgatavošana (var ietvert scenogrāfijas elementu izgatavošanu) </w:t>
      </w:r>
    </w:p>
    <w:p w:rsidR="007E64D4" w:rsidRPr="003C7B00" w:rsidRDefault="007E64D4" w:rsidP="007E64D4">
      <w:pPr>
        <w:jc w:val="right"/>
        <w:rPr>
          <w:lang w:val="lv-LV" w:eastAsia="lv-LV" w:bidi="lo-LA"/>
        </w:rPr>
      </w:pPr>
      <w:r w:rsidRPr="003C7B00">
        <w:rPr>
          <w:lang w:val="lv-LV" w:eastAsia="lv-LV" w:bidi="lo-LA"/>
        </w:rPr>
        <w:t xml:space="preserve">un piegāde LNOB jauniestudējumu vajadzībām” </w:t>
      </w:r>
    </w:p>
    <w:p w:rsidR="007E64D4" w:rsidRPr="003C7B00" w:rsidRDefault="007E64D4" w:rsidP="007E64D4">
      <w:pPr>
        <w:jc w:val="right"/>
        <w:rPr>
          <w:lang w:val="lv-LV"/>
        </w:rPr>
      </w:pPr>
      <w:r w:rsidRPr="003C7B00">
        <w:rPr>
          <w:lang w:val="lv-LV"/>
        </w:rPr>
        <w:t>Iepirkuma identifikācijas Nr. LNO 2019/4</w:t>
      </w:r>
    </w:p>
    <w:p w:rsidR="00AA023A" w:rsidRDefault="00AA023A" w:rsidP="00F14D34">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83482D" w:rsidRDefault="0083482D" w:rsidP="00F14D34">
      <w:pPr>
        <w:pStyle w:val="Heading9"/>
        <w:tabs>
          <w:tab w:val="center" w:pos="4702"/>
          <w:tab w:val="left" w:pos="6420"/>
        </w:tabs>
        <w:spacing w:before="0"/>
        <w:jc w:val="center"/>
        <w:rPr>
          <w:rFonts w:ascii="Times New Roman" w:hAnsi="Times New Roman" w:cs="Times New Roman"/>
          <w:b/>
          <w:i w:val="0"/>
          <w:spacing w:val="-11"/>
          <w:sz w:val="24"/>
          <w:szCs w:val="24"/>
          <w:lang w:val="lv-LV"/>
        </w:rPr>
      </w:pPr>
      <w:r w:rsidRPr="00AA023A">
        <w:rPr>
          <w:rFonts w:ascii="Times New Roman" w:hAnsi="Times New Roman" w:cs="Times New Roman"/>
          <w:b/>
          <w:i w:val="0"/>
          <w:color w:val="000000" w:themeColor="text1"/>
          <w:spacing w:val="-11"/>
          <w:sz w:val="24"/>
          <w:szCs w:val="24"/>
          <w:lang w:val="lv-LV"/>
        </w:rPr>
        <w:t>Pieteikums dalībai</w:t>
      </w:r>
      <w:r w:rsidR="00AA023A" w:rsidRPr="00AA023A">
        <w:rPr>
          <w:spacing w:val="-11"/>
          <w:lang w:val="lv-LV"/>
        </w:rPr>
        <w:t xml:space="preserve"> </w:t>
      </w:r>
      <w:r w:rsidR="00AA023A" w:rsidRPr="00AA023A">
        <w:rPr>
          <w:rFonts w:ascii="Times New Roman" w:hAnsi="Times New Roman" w:cs="Times New Roman"/>
          <w:b/>
          <w:i w:val="0"/>
          <w:spacing w:val="-11"/>
          <w:sz w:val="24"/>
          <w:szCs w:val="24"/>
          <w:lang w:val="lv-LV"/>
        </w:rPr>
        <w:t>iepirkumā</w:t>
      </w:r>
    </w:p>
    <w:p w:rsidR="00F14D34" w:rsidRPr="00C101DF" w:rsidRDefault="00F14D34" w:rsidP="007E64D4">
      <w:pPr>
        <w:rPr>
          <w:b/>
          <w:lang w:val="lv-LV"/>
        </w:rPr>
      </w:pPr>
    </w:p>
    <w:p w:rsidR="0083482D" w:rsidRPr="00AA023A" w:rsidRDefault="0083482D" w:rsidP="00B90A54">
      <w:pPr>
        <w:jc w:val="center"/>
        <w:rPr>
          <w:lang w:val="lv-LV"/>
        </w:rPr>
      </w:pPr>
      <w:r w:rsidRPr="00AA023A">
        <w:rPr>
          <w:lang w:val="lv-LV"/>
        </w:rPr>
        <w:t>Iepirkuma</w:t>
      </w:r>
      <w:r w:rsidR="00DE6C28" w:rsidRPr="00AA023A">
        <w:rPr>
          <w:lang w:val="lv-LV"/>
        </w:rPr>
        <w:t xml:space="preserve"> </w:t>
      </w:r>
      <w:r w:rsidR="007E64D4">
        <w:rPr>
          <w:lang w:val="lv-LV"/>
        </w:rPr>
        <w:t>identifikācijas Nr. LNO 2019</w:t>
      </w:r>
      <w:r w:rsidR="00940D74" w:rsidRPr="00AA023A">
        <w:rPr>
          <w:lang w:val="lv-LV"/>
        </w:rPr>
        <w:t>/</w:t>
      </w:r>
      <w:r w:rsidR="007E64D4">
        <w:rPr>
          <w:lang w:val="lv-LV"/>
        </w:rPr>
        <w:t>4</w:t>
      </w:r>
    </w:p>
    <w:p w:rsidR="00B90A54" w:rsidRPr="006A44EE" w:rsidRDefault="00B90A54" w:rsidP="00B90A54">
      <w:pPr>
        <w:jc w:val="center"/>
        <w:rPr>
          <w:lang w:val="lv-LV" w:eastAsia="lv-LV" w:bidi="lo-LA"/>
        </w:rPr>
      </w:pPr>
    </w:p>
    <w:p w:rsidR="0083482D" w:rsidRPr="006A44EE" w:rsidRDefault="0083482D" w:rsidP="0083482D">
      <w:pPr>
        <w:rPr>
          <w:lang w:val="lv-LV" w:eastAsia="lv-LV" w:bidi="lo-LA"/>
        </w:rPr>
      </w:pPr>
      <w:r w:rsidRPr="006A44EE">
        <w:rPr>
          <w:lang w:val="lv-LV" w:eastAsia="lv-LV" w:bidi="lo-LA"/>
        </w:rPr>
        <w:t xml:space="preserve">Apakšā parakstījies, apliecinu, ka: </w:t>
      </w:r>
    </w:p>
    <w:p w:rsidR="0083482D" w:rsidRPr="006A44EE" w:rsidRDefault="0083482D" w:rsidP="0083482D">
      <w:pPr>
        <w:jc w:val="center"/>
        <w:rPr>
          <w:lang w:eastAsia="lv-LV" w:bidi="lo-LA"/>
        </w:rPr>
      </w:pPr>
      <w:r w:rsidRPr="006A44EE">
        <w:rPr>
          <w:lang w:eastAsia="lv-LV" w:bidi="lo-LA"/>
        </w:rPr>
        <w:t>___________________________</w:t>
      </w:r>
      <w:r w:rsidR="00B142EB">
        <w:rPr>
          <w:lang w:eastAsia="lv-LV" w:bidi="lo-LA"/>
        </w:rPr>
        <w:t>_____</w:t>
      </w:r>
      <w:proofErr w:type="gramStart"/>
      <w:r w:rsidR="00B142EB">
        <w:rPr>
          <w:lang w:eastAsia="lv-LV" w:bidi="lo-LA"/>
        </w:rPr>
        <w:t>_</w:t>
      </w:r>
      <w:r w:rsidRPr="006A44EE">
        <w:rPr>
          <w:lang w:eastAsia="lv-LV" w:bidi="lo-LA"/>
        </w:rPr>
        <w:t>(</w:t>
      </w:r>
      <w:proofErr w:type="gramEnd"/>
      <w:r w:rsidRPr="006A44EE">
        <w:rPr>
          <w:lang w:eastAsia="lv-LV" w:bidi="lo-LA"/>
        </w:rPr>
        <w:t>pretendenta nosaukums):</w:t>
      </w:r>
    </w:p>
    <w:p w:rsidR="005C5BEF" w:rsidRDefault="0083482D" w:rsidP="0083482D">
      <w:pPr>
        <w:numPr>
          <w:ilvl w:val="0"/>
          <w:numId w:val="6"/>
        </w:numPr>
        <w:jc w:val="both"/>
        <w:rPr>
          <w:lang w:eastAsia="lv-LV" w:bidi="lo-LA"/>
        </w:rPr>
      </w:pPr>
      <w:r w:rsidRPr="006A44EE">
        <w:rPr>
          <w:lang w:eastAsia="lv-LV" w:bidi="lo-LA"/>
        </w:rPr>
        <w:t>piekrīt iepirkuma Nolikuma noteikumiem un garantē iepirkuma Nolikuma un tā pielikumu prasību izpildi</w:t>
      </w:r>
      <w:r w:rsidR="005C5BEF">
        <w:rPr>
          <w:lang w:eastAsia="lv-LV" w:bidi="lo-LA"/>
        </w:rPr>
        <w:t>;</w:t>
      </w:r>
    </w:p>
    <w:p w:rsidR="0083482D" w:rsidRPr="006A44EE" w:rsidRDefault="005C5BEF" w:rsidP="0083482D">
      <w:pPr>
        <w:numPr>
          <w:ilvl w:val="0"/>
          <w:numId w:val="6"/>
        </w:numPr>
        <w:jc w:val="both"/>
        <w:rPr>
          <w:lang w:eastAsia="lv-LV" w:bidi="lo-LA"/>
        </w:rPr>
      </w:pPr>
      <w:r>
        <w:rPr>
          <w:lang w:eastAsia="lv-LV" w:bidi="lo-LA"/>
        </w:rPr>
        <w:t>i</w:t>
      </w:r>
      <w:r w:rsidR="0083482D" w:rsidRPr="006A44EE">
        <w:rPr>
          <w:lang w:eastAsia="lv-LV" w:bidi="lo-LA"/>
        </w:rPr>
        <w:t>epirkuma Nolikuma noteikumi ir skaidri un saprotami;</w:t>
      </w:r>
    </w:p>
    <w:p w:rsidR="0083482D" w:rsidRPr="006A44EE" w:rsidRDefault="0083482D" w:rsidP="0083482D">
      <w:pPr>
        <w:numPr>
          <w:ilvl w:val="0"/>
          <w:numId w:val="6"/>
        </w:numPr>
        <w:jc w:val="both"/>
        <w:rPr>
          <w:lang w:eastAsia="lv-LV" w:bidi="lo-LA"/>
        </w:rPr>
      </w:pPr>
      <w:r w:rsidRPr="006A44EE">
        <w:rPr>
          <w:lang w:eastAsia="lv-LV" w:bidi="lo-LA"/>
        </w:rPr>
        <w:t>visas piedāvājumā sniegtā</w:t>
      </w:r>
      <w:r w:rsidR="00E679E5">
        <w:rPr>
          <w:lang w:eastAsia="lv-LV" w:bidi="lo-LA"/>
        </w:rPr>
        <w:t>s ziņas ir patiesas un precīzas.</w:t>
      </w:r>
    </w:p>
    <w:p w:rsidR="0083482D" w:rsidRPr="006A44EE" w:rsidRDefault="0083482D" w:rsidP="0083482D">
      <w:pPr>
        <w:pStyle w:val="tv213"/>
        <w:spacing w:before="0" w:beforeAutospacing="0" w:after="0" w:afterAutospacing="0" w:line="172" w:lineRule="atLeast"/>
        <w:ind w:left="720"/>
        <w:jc w:val="both"/>
      </w:pPr>
    </w:p>
    <w:tbl>
      <w:tblPr>
        <w:tblW w:w="9352" w:type="dxa"/>
        <w:tblBorders>
          <w:bottom w:val="single" w:sz="6" w:space="0" w:color="auto"/>
        </w:tblBorders>
        <w:tblLook w:val="01E0" w:firstRow="1" w:lastRow="1" w:firstColumn="1" w:lastColumn="1" w:noHBand="0" w:noVBand="0"/>
      </w:tblPr>
      <w:tblGrid>
        <w:gridCol w:w="9352"/>
      </w:tblGrid>
      <w:tr w:rsidR="0083482D" w:rsidRPr="006A44EE" w:rsidTr="00CC3FE2">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lang w:val="lv-LV"/>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Pretendenta nosaukums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Vien. reģistrācijas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459"/>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Juridiskā adrese, pasta indekss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459"/>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Faktiskā adrese, pasta indekss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konta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kods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Bankas nosaukums</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Kontaktpersona</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Tālruņa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Faksa Nr.</w:t>
                  </w:r>
                </w:p>
              </w:tc>
              <w:tc>
                <w:tcPr>
                  <w:tcW w:w="5571" w:type="dxa"/>
                </w:tcPr>
                <w:p w:rsidR="0083482D" w:rsidRPr="006A44EE" w:rsidRDefault="0083482D" w:rsidP="00CC3FE2">
                  <w:pPr>
                    <w:tabs>
                      <w:tab w:val="right" w:pos="0"/>
                      <w:tab w:val="center" w:pos="4153"/>
                      <w:tab w:val="right" w:pos="8306"/>
                    </w:tabs>
                    <w:rPr>
                      <w:b/>
                      <w:i/>
                      <w:lang w:eastAsia="lv-LV" w:bidi="lo-LA"/>
                    </w:rPr>
                  </w:pPr>
                </w:p>
              </w:tc>
            </w:tr>
            <w:tr w:rsidR="0083482D" w:rsidRPr="006A44EE" w:rsidTr="00CC3FE2">
              <w:trPr>
                <w:trHeight w:val="225"/>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Mobilā tālruņa Nr.</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E-pasta adrese</w:t>
                  </w:r>
                </w:p>
              </w:tc>
              <w:tc>
                <w:tcPr>
                  <w:tcW w:w="5571" w:type="dxa"/>
                </w:tcPr>
                <w:p w:rsidR="0083482D" w:rsidRPr="006A44EE" w:rsidRDefault="0083482D" w:rsidP="00CC3FE2">
                  <w:pPr>
                    <w:tabs>
                      <w:tab w:val="right" w:pos="0"/>
                      <w:tab w:val="center" w:pos="4153"/>
                      <w:tab w:val="right" w:pos="8306"/>
                    </w:tabs>
                    <w:rPr>
                      <w:i/>
                      <w:lang w:eastAsia="lv-LV" w:bidi="lo-LA"/>
                    </w:rPr>
                  </w:pPr>
                </w:p>
              </w:tc>
            </w:tr>
            <w:tr w:rsidR="0083482D" w:rsidRPr="006A44EE" w:rsidTr="00CC3FE2">
              <w:trPr>
                <w:trHeight w:val="234"/>
              </w:trPr>
              <w:tc>
                <w:tcPr>
                  <w:tcW w:w="739" w:type="dxa"/>
                </w:tcPr>
                <w:p w:rsidR="0083482D" w:rsidRPr="006A44EE" w:rsidRDefault="0083482D" w:rsidP="0083482D">
                  <w:pPr>
                    <w:numPr>
                      <w:ilvl w:val="0"/>
                      <w:numId w:val="7"/>
                    </w:numPr>
                    <w:contextualSpacing/>
                    <w:jc w:val="both"/>
                    <w:rPr>
                      <w:rFonts w:eastAsia="Calibri"/>
                    </w:rPr>
                  </w:pPr>
                </w:p>
              </w:tc>
              <w:tc>
                <w:tcPr>
                  <w:tcW w:w="2814" w:type="dxa"/>
                </w:tcPr>
                <w:p w:rsidR="0083482D" w:rsidRPr="006A44EE" w:rsidRDefault="0083482D" w:rsidP="00CC3FE2">
                  <w:pPr>
                    <w:tabs>
                      <w:tab w:val="right" w:pos="0"/>
                      <w:tab w:val="center" w:pos="4153"/>
                      <w:tab w:val="right" w:pos="8306"/>
                    </w:tabs>
                    <w:rPr>
                      <w:i/>
                      <w:lang w:eastAsia="lv-LV" w:bidi="lo-LA"/>
                    </w:rPr>
                  </w:pPr>
                  <w:r w:rsidRPr="006A44EE">
                    <w:rPr>
                      <w:i/>
                      <w:lang w:eastAsia="lv-LV" w:bidi="lo-LA"/>
                    </w:rPr>
                    <w:t>Persona, kura parakstīs iepirkuma līgumu (ja pretendents tiks izvēlēts iepirkumā kā uzvarētājs), Vārds Uzvārds, amats, tiesību pamats</w:t>
                  </w:r>
                </w:p>
              </w:tc>
              <w:tc>
                <w:tcPr>
                  <w:tcW w:w="5571" w:type="dxa"/>
                </w:tcPr>
                <w:p w:rsidR="0083482D" w:rsidRPr="006A44EE" w:rsidRDefault="0083482D" w:rsidP="00CC3FE2">
                  <w:pPr>
                    <w:tabs>
                      <w:tab w:val="right" w:pos="0"/>
                      <w:tab w:val="center" w:pos="4153"/>
                      <w:tab w:val="right" w:pos="8306"/>
                    </w:tabs>
                    <w:rPr>
                      <w:i/>
                      <w:lang w:eastAsia="lv-LV" w:bidi="lo-LA"/>
                    </w:rPr>
                  </w:pPr>
                </w:p>
              </w:tc>
            </w:tr>
          </w:tbl>
          <w:p w:rsidR="0083482D" w:rsidRPr="006A44EE" w:rsidRDefault="0083482D" w:rsidP="00CC3FE2">
            <w:pPr>
              <w:tabs>
                <w:tab w:val="center" w:pos="4153"/>
                <w:tab w:val="right" w:pos="8306"/>
              </w:tabs>
              <w:rPr>
                <w:lang w:eastAsia="lv-LV" w:bidi="lo-LA"/>
              </w:rPr>
            </w:pPr>
          </w:p>
        </w:tc>
      </w:tr>
    </w:tbl>
    <w:p w:rsidR="0083482D" w:rsidRPr="006A44EE" w:rsidRDefault="0083482D" w:rsidP="0083482D">
      <w:pPr>
        <w:jc w:val="both"/>
        <w:rPr>
          <w:lang w:eastAsia="lv-LV" w:bidi="lo-LA"/>
        </w:rPr>
      </w:pPr>
    </w:p>
    <w:p w:rsidR="0083482D" w:rsidRPr="006A44EE" w:rsidRDefault="0083482D" w:rsidP="0083482D">
      <w:pPr>
        <w:pBdr>
          <w:bottom w:val="single" w:sz="12" w:space="0" w:color="auto"/>
        </w:pBdr>
        <w:shd w:val="clear" w:color="auto" w:fill="FFFFFF"/>
        <w:overflowPunct w:val="0"/>
        <w:autoSpaceDE w:val="0"/>
        <w:autoSpaceDN w:val="0"/>
        <w:adjustRightInd w:val="0"/>
        <w:rPr>
          <w:spacing w:val="-12"/>
          <w:lang w:eastAsia="lv-LV" w:bidi="lo-LA"/>
        </w:rPr>
      </w:pPr>
    </w:p>
    <w:p w:rsidR="0083482D" w:rsidRPr="006A44EE" w:rsidRDefault="0083482D" w:rsidP="0083482D">
      <w:pPr>
        <w:ind w:left="720"/>
        <w:jc w:val="center"/>
      </w:pPr>
      <w:r w:rsidRPr="006A44EE">
        <w:t>(Pretendenta vai tā pilnvarotās personas paraksts, tā atšifrējums)</w:t>
      </w:r>
    </w:p>
    <w:p w:rsidR="0083482D" w:rsidRDefault="0083482D" w:rsidP="0083482D">
      <w:pPr>
        <w:spacing w:line="276" w:lineRule="auto"/>
        <w:jc w:val="right"/>
        <w:rPr>
          <w:b/>
          <w:sz w:val="22"/>
          <w:szCs w:val="22"/>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DE6C28" w:rsidRDefault="00DE6C28" w:rsidP="0083482D">
      <w:pPr>
        <w:spacing w:line="276" w:lineRule="auto"/>
        <w:jc w:val="right"/>
        <w:rPr>
          <w:b/>
          <w:lang w:val="lv-LV"/>
        </w:rPr>
      </w:pPr>
    </w:p>
    <w:p w:rsidR="00940D74" w:rsidRDefault="00940D74" w:rsidP="00B90A54">
      <w:pPr>
        <w:spacing w:line="276" w:lineRule="auto"/>
        <w:rPr>
          <w:b/>
          <w:lang w:val="lv-LV"/>
        </w:rPr>
      </w:pPr>
    </w:p>
    <w:p w:rsidR="00695739" w:rsidRDefault="00695739" w:rsidP="00F14D34">
      <w:pPr>
        <w:spacing w:line="276" w:lineRule="auto"/>
        <w:jc w:val="right"/>
        <w:rPr>
          <w:b/>
          <w:lang w:val="lv-LV"/>
        </w:rPr>
      </w:pPr>
    </w:p>
    <w:p w:rsidR="001F57A8" w:rsidRDefault="001F57A8" w:rsidP="007E64D4">
      <w:pPr>
        <w:spacing w:line="276" w:lineRule="auto"/>
        <w:rPr>
          <w:b/>
          <w:lang w:val="lv-LV"/>
        </w:rPr>
      </w:pPr>
    </w:p>
    <w:p w:rsidR="00FC01BB" w:rsidRDefault="00FC01BB" w:rsidP="007E64D4">
      <w:pPr>
        <w:spacing w:line="276" w:lineRule="auto"/>
        <w:jc w:val="right"/>
        <w:rPr>
          <w:lang w:val="lv-LV"/>
        </w:rPr>
      </w:pPr>
    </w:p>
    <w:p w:rsidR="007E64D4" w:rsidRPr="003C7B00" w:rsidRDefault="007E64D4" w:rsidP="007E64D4">
      <w:pPr>
        <w:spacing w:line="276" w:lineRule="auto"/>
        <w:jc w:val="right"/>
        <w:rPr>
          <w:i/>
          <w:lang w:val="lv-LV"/>
        </w:rPr>
      </w:pPr>
      <w:r>
        <w:rPr>
          <w:lang w:val="lv-LV"/>
        </w:rPr>
        <w:t>Pielikums Nr.3</w:t>
      </w:r>
      <w:r w:rsidRPr="003C7B00">
        <w:rPr>
          <w:lang w:val="lv-LV"/>
        </w:rPr>
        <w:t xml:space="preserve"> nolikumam</w:t>
      </w:r>
    </w:p>
    <w:p w:rsidR="007E64D4" w:rsidRPr="003C7B00" w:rsidRDefault="007E64D4" w:rsidP="007E64D4">
      <w:pPr>
        <w:jc w:val="right"/>
        <w:rPr>
          <w:lang w:val="lv-LV" w:eastAsia="lv-LV" w:bidi="lo-LA"/>
        </w:rPr>
      </w:pPr>
      <w:r w:rsidRPr="003C7B00">
        <w:rPr>
          <w:lang w:val="lv-LV" w:eastAsia="lv-LV" w:bidi="lo-LA"/>
        </w:rPr>
        <w:t xml:space="preserve">iepirkuma “Gaismas objektu izgatavošana (var ietvert scenogrāfijas elementu izgatavošanu) un piegāde LNOB jauniestudējumu vajadzībām” </w:t>
      </w:r>
    </w:p>
    <w:p w:rsidR="007E64D4" w:rsidRPr="003C7B00" w:rsidRDefault="007E64D4" w:rsidP="007E64D4">
      <w:pPr>
        <w:jc w:val="right"/>
        <w:rPr>
          <w:lang w:val="lv-LV"/>
        </w:rPr>
      </w:pPr>
      <w:r w:rsidRPr="003C7B00">
        <w:rPr>
          <w:lang w:val="lv-LV"/>
        </w:rPr>
        <w:t>Iepirkuma identifikācijas Nr. LNO 2019/4</w:t>
      </w:r>
    </w:p>
    <w:p w:rsidR="007E64D4" w:rsidRDefault="007E64D4" w:rsidP="007E64D4">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AA023A" w:rsidRDefault="00AA023A" w:rsidP="007E64D4">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83482D" w:rsidRDefault="0083482D" w:rsidP="0083482D">
      <w:pPr>
        <w:jc w:val="right"/>
        <w:rPr>
          <w:sz w:val="22"/>
          <w:szCs w:val="22"/>
          <w:lang w:val="lv-LV"/>
        </w:rPr>
      </w:pPr>
    </w:p>
    <w:p w:rsidR="0083482D" w:rsidRDefault="0083482D" w:rsidP="0083482D">
      <w:pPr>
        <w:rPr>
          <w:sz w:val="22"/>
          <w:szCs w:val="22"/>
          <w:lang w:val="lv-LV"/>
        </w:rPr>
      </w:pPr>
      <w:r>
        <w:rPr>
          <w:sz w:val="22"/>
          <w:szCs w:val="22"/>
          <w:lang w:val="lv-LV"/>
        </w:rPr>
        <w:t>(Aizpilda pretendents)</w:t>
      </w:r>
    </w:p>
    <w:p w:rsidR="0083482D" w:rsidRPr="003D3E41" w:rsidRDefault="0083482D" w:rsidP="0083482D">
      <w:pPr>
        <w:jc w:val="center"/>
        <w:rPr>
          <w:b/>
          <w:lang w:val="lv-LV"/>
        </w:rPr>
      </w:pPr>
    </w:p>
    <w:p w:rsidR="0083482D" w:rsidRDefault="0083482D" w:rsidP="00954DDF">
      <w:pPr>
        <w:jc w:val="center"/>
        <w:rPr>
          <w:b/>
          <w:lang w:val="lv-LV"/>
        </w:rPr>
      </w:pPr>
      <w:r w:rsidRPr="003D3E41">
        <w:rPr>
          <w:b/>
          <w:lang w:val="lv-LV"/>
        </w:rPr>
        <w:t xml:space="preserve">Tehniskais </w:t>
      </w:r>
      <w:r w:rsidR="008C27D0">
        <w:rPr>
          <w:b/>
          <w:lang w:val="lv-LV"/>
        </w:rPr>
        <w:t>piedāvājums</w:t>
      </w:r>
    </w:p>
    <w:p w:rsidR="00954DDF" w:rsidRPr="00906F26" w:rsidRDefault="00AA023A" w:rsidP="00954DDF">
      <w:pPr>
        <w:jc w:val="center"/>
        <w:rPr>
          <w:lang w:val="lv-LV"/>
        </w:rPr>
      </w:pPr>
      <w:r w:rsidRPr="00906F26">
        <w:rPr>
          <w:lang w:val="lv-LV" w:eastAsia="lv-LV" w:bidi="lo-LA"/>
        </w:rPr>
        <w:t>i</w:t>
      </w:r>
      <w:r w:rsidR="00954DDF" w:rsidRPr="00906F26">
        <w:rPr>
          <w:lang w:val="lv-LV" w:eastAsia="lv-LV" w:bidi="lo-LA"/>
        </w:rPr>
        <w:t xml:space="preserve">epirkumā </w:t>
      </w:r>
      <w:r w:rsidR="007E64D4">
        <w:rPr>
          <w:lang w:val="lv-LV" w:eastAsia="lv-LV" w:bidi="lo-LA"/>
        </w:rPr>
        <w:t>ar i</w:t>
      </w:r>
      <w:r w:rsidR="00954DDF" w:rsidRPr="00906F26">
        <w:rPr>
          <w:lang w:val="lv-LV"/>
        </w:rPr>
        <w:t>epirkum</w:t>
      </w:r>
      <w:r w:rsidRPr="00906F26">
        <w:rPr>
          <w:lang w:val="lv-LV"/>
        </w:rPr>
        <w:t xml:space="preserve">a </w:t>
      </w:r>
      <w:r w:rsidR="007E64D4">
        <w:rPr>
          <w:lang w:val="lv-LV"/>
        </w:rPr>
        <w:t>identifikācijas Nr. LNO 2019/4</w:t>
      </w:r>
    </w:p>
    <w:p w:rsidR="00954DDF" w:rsidRDefault="00954DDF" w:rsidP="00954DDF">
      <w:pPr>
        <w:jc w:val="center"/>
        <w:rPr>
          <w:b/>
          <w:lang w:val="lv-LV"/>
        </w:rPr>
      </w:pPr>
    </w:p>
    <w:p w:rsidR="00BE2C62" w:rsidRPr="00BE2C62" w:rsidRDefault="00BE2C62" w:rsidP="00BE2C62">
      <w:pPr>
        <w:rPr>
          <w:lang w:val="lv-LV"/>
        </w:rPr>
      </w:pPr>
    </w:p>
    <w:tbl>
      <w:tblPr>
        <w:tblStyle w:val="TableGrid"/>
        <w:tblpPr w:leftFromText="180" w:rightFromText="180" w:vertAnchor="text" w:horzAnchor="margin" w:tblpX="-856" w:tblpY="1168"/>
        <w:tblW w:w="10490" w:type="dxa"/>
        <w:tblLook w:val="04A0" w:firstRow="1" w:lastRow="0" w:firstColumn="1" w:lastColumn="0" w:noHBand="0" w:noVBand="1"/>
      </w:tblPr>
      <w:tblGrid>
        <w:gridCol w:w="6091"/>
        <w:gridCol w:w="4399"/>
      </w:tblGrid>
      <w:tr w:rsidR="008C27D0" w:rsidRPr="0047650D" w:rsidTr="00837B61">
        <w:tc>
          <w:tcPr>
            <w:tcW w:w="6091" w:type="dxa"/>
          </w:tcPr>
          <w:p w:rsidR="008C27D0" w:rsidRPr="00BF0F96" w:rsidRDefault="008C27D0" w:rsidP="008C27D0">
            <w:pPr>
              <w:pStyle w:val="ListParagraph"/>
              <w:jc w:val="center"/>
              <w:rPr>
                <w:b/>
                <w:lang w:val="lv-LV"/>
              </w:rPr>
            </w:pPr>
            <w:r>
              <w:rPr>
                <w:b/>
                <w:lang w:val="lv-LV"/>
              </w:rPr>
              <w:t>Pasūtītāja informācija</w:t>
            </w:r>
          </w:p>
        </w:tc>
        <w:tc>
          <w:tcPr>
            <w:tcW w:w="4399" w:type="dxa"/>
          </w:tcPr>
          <w:p w:rsidR="008C27D0" w:rsidRDefault="008C27D0" w:rsidP="008C27D0">
            <w:pPr>
              <w:pStyle w:val="ListParagraph"/>
              <w:jc w:val="center"/>
              <w:rPr>
                <w:b/>
                <w:lang w:val="lv-LV"/>
              </w:rPr>
            </w:pPr>
            <w:r w:rsidRPr="008C27D0">
              <w:rPr>
                <w:b/>
                <w:lang w:val="lv-LV"/>
              </w:rPr>
              <w:t>Pretendent</w:t>
            </w:r>
            <w:r w:rsidR="00837B61">
              <w:rPr>
                <w:b/>
                <w:lang w:val="lv-LV"/>
              </w:rPr>
              <w:t>s sniedz</w:t>
            </w:r>
            <w:r w:rsidRPr="008C27D0">
              <w:rPr>
                <w:b/>
                <w:lang w:val="lv-LV"/>
              </w:rPr>
              <w:t xml:space="preserve"> atbildi – vai var izpildīt tehniskās specifikācijas prasības</w:t>
            </w:r>
            <w:r w:rsidR="007E64D4">
              <w:rPr>
                <w:b/>
                <w:lang w:val="lv-LV"/>
              </w:rPr>
              <w:t>, pievienojot savu aprakstu</w:t>
            </w:r>
            <w:r w:rsidR="00837B61">
              <w:rPr>
                <w:b/>
                <w:lang w:val="lv-LV"/>
              </w:rPr>
              <w:t>.</w:t>
            </w:r>
          </w:p>
          <w:p w:rsidR="00837B61" w:rsidRDefault="00837B61" w:rsidP="008C27D0">
            <w:pPr>
              <w:pStyle w:val="ListParagraph"/>
              <w:jc w:val="center"/>
              <w:rPr>
                <w:b/>
                <w:i/>
                <w:lang w:val="lv-LV"/>
              </w:rPr>
            </w:pPr>
          </w:p>
          <w:p w:rsidR="00837B61" w:rsidRPr="00837B61" w:rsidRDefault="00837B61" w:rsidP="00666620">
            <w:pPr>
              <w:pStyle w:val="ListParagraph"/>
              <w:jc w:val="center"/>
              <w:rPr>
                <w:b/>
                <w:lang w:val="lv-LV"/>
              </w:rPr>
            </w:pPr>
          </w:p>
        </w:tc>
      </w:tr>
      <w:tr w:rsidR="008C27D0" w:rsidRPr="00B572BA" w:rsidTr="00837B61">
        <w:tc>
          <w:tcPr>
            <w:tcW w:w="6091" w:type="dxa"/>
          </w:tcPr>
          <w:p w:rsidR="007E64D4" w:rsidRPr="008E3767" w:rsidRDefault="007E64D4" w:rsidP="007E64D4">
            <w:pPr>
              <w:shd w:val="clear" w:color="auto" w:fill="FFFFFF"/>
              <w:jc w:val="both"/>
              <w:rPr>
                <w:color w:val="212121"/>
                <w:lang w:eastAsia="lv-LV"/>
              </w:rPr>
            </w:pPr>
            <w:r w:rsidRPr="008E3767">
              <w:rPr>
                <w:lang w:val="lv-LV"/>
              </w:rPr>
              <w:t>Jauniestudējumu vajadzībām nepieciešams izgatavot dažādus gaismas objekt</w:t>
            </w:r>
            <w:r>
              <w:rPr>
                <w:lang w:val="lv-LV"/>
              </w:rPr>
              <w:t>us</w:t>
            </w:r>
            <w:r w:rsidRPr="003C7B00">
              <w:rPr>
                <w:lang w:val="lv-LV"/>
              </w:rPr>
              <w:t xml:space="preserve"> </w:t>
            </w:r>
            <w:r>
              <w:rPr>
                <w:lang w:val="lv-LV"/>
              </w:rPr>
              <w:t xml:space="preserve">(kas var ietvert </w:t>
            </w:r>
            <w:r w:rsidRPr="008E3767">
              <w:rPr>
                <w:lang w:val="lv-LV"/>
              </w:rPr>
              <w:t>scenogrāfi</w:t>
            </w:r>
            <w:r>
              <w:rPr>
                <w:lang w:val="lv-LV"/>
              </w:rPr>
              <w:t>jas</w:t>
            </w:r>
            <w:r w:rsidRPr="008E3767">
              <w:rPr>
                <w:lang w:val="lv-LV"/>
              </w:rPr>
              <w:t xml:space="preserve"> elementu</w:t>
            </w:r>
            <w:r>
              <w:rPr>
                <w:lang w:val="lv-LV"/>
              </w:rPr>
              <w:t xml:space="preserve"> izgatavošanu saistībā ar gaismas objektu)</w:t>
            </w:r>
            <w:r w:rsidRPr="008E3767">
              <w:rPr>
                <w:lang w:val="lv-LV"/>
              </w:rPr>
              <w:t xml:space="preserve">. </w:t>
            </w:r>
            <w:r w:rsidRPr="008E3767">
              <w:t>Piemēram: lustras, gleznas, lampas, laternas, rampas, dekoratīvās gaismas, gaismas planšetes un citus elementus vai objektus. Gaismu objektos var būt izmantoti dažādi gaismas avoti (LED lentas, kvēlspuldzes, neona gaismas, dienas gaismas lampas un citi gaismas avoti). Gaismas objekti parasti ir pilnībā jānokomplektē ar barošanas blokiem, dimmeriem un DMX vadību.</w:t>
            </w:r>
            <w:r w:rsidRPr="008E3767">
              <w:rPr>
                <w:color w:val="212121"/>
                <w:lang w:eastAsia="lv-LV"/>
              </w:rPr>
              <w:t xml:space="preserve"> Gaismas objektu konstrukciju izveide var būt no dažādiem materiāliem - tērauda, alumīnija, kompozītmateriāliem, ieskaitot metināšanu un krāsošanu.</w:t>
            </w:r>
          </w:p>
          <w:p w:rsidR="007E64D4" w:rsidRDefault="007E64D4" w:rsidP="007E64D4">
            <w:pPr>
              <w:jc w:val="both"/>
            </w:pPr>
          </w:p>
          <w:p w:rsidR="007E64D4" w:rsidRPr="003C7B00" w:rsidRDefault="007E64D4" w:rsidP="007E64D4">
            <w:pPr>
              <w:jc w:val="both"/>
              <w:rPr>
                <w:rFonts w:asciiTheme="minorHAnsi" w:eastAsiaTheme="minorHAnsi" w:hAnsiTheme="minorHAnsi" w:cstheme="minorBidi"/>
              </w:rPr>
            </w:pPr>
            <w:r>
              <w:t>Iepirkuma priekšmeta izpildes ietvaros būs jāsadarbojas</w:t>
            </w:r>
            <w:r w:rsidRPr="003C7B00">
              <w:t xml:space="preserve"> ar </w:t>
            </w:r>
            <w:r>
              <w:t xml:space="preserve">Pasūtītāja </w:t>
            </w:r>
            <w:r w:rsidRPr="003C7B00">
              <w:t>tehniskajiem darbiniekiem un radošo grupu (gaismu mākslinieku un scenogrāfu)</w:t>
            </w:r>
            <w:r>
              <w:t>, saskaņojot</w:t>
            </w:r>
            <w:r w:rsidRPr="003C7B00">
              <w:t xml:space="preserve"> </w:t>
            </w:r>
            <w:r>
              <w:t xml:space="preserve">ar tiem </w:t>
            </w:r>
            <w:r w:rsidRPr="003C7B00">
              <w:t xml:space="preserve">nepieciešamo gaismas objekta vizualizāciju un tehniskos parametrus. </w:t>
            </w:r>
            <w:r>
              <w:t>Šajā procesā jāspēj</w:t>
            </w:r>
            <w:r w:rsidRPr="003C7B00">
              <w:t xml:space="preserve"> kontak</w:t>
            </w:r>
            <w:r>
              <w:t xml:space="preserve">tēties vismaz divās svešvalodās, proti - </w:t>
            </w:r>
            <w:r w:rsidRPr="003C7B00">
              <w:t xml:space="preserve">krievu </w:t>
            </w:r>
            <w:r>
              <w:t>valodā un angļu valodā</w:t>
            </w:r>
            <w:r w:rsidRPr="003C7B00">
              <w:t xml:space="preserve">. Pēc darba uzdevuma </w:t>
            </w:r>
            <w:r>
              <w:t xml:space="preserve">saskaņošanas ir jāspēj patstāvīgi </w:t>
            </w:r>
            <w:r w:rsidRPr="003C7B00">
              <w:t>projektēt attiecīgo gaismas elementu vai objektu un to izgatavot</w:t>
            </w:r>
            <w:r>
              <w:t>/piegādāt</w:t>
            </w:r>
            <w:r w:rsidRPr="003C7B00">
              <w:t xml:space="preserve">. </w:t>
            </w:r>
            <w:r>
              <w:t>Līguma izpildes ietvaros var būt nepieciešama -</w:t>
            </w:r>
            <w:r w:rsidRPr="003C7B00">
              <w:t xml:space="preserve"> gaismas objektus </w:t>
            </w:r>
            <w:r>
              <w:t>uzstādīšana</w:t>
            </w:r>
            <w:r w:rsidRPr="003C7B00">
              <w:t xml:space="preserve"> uz skatuves. Uzstādīšana</w:t>
            </w:r>
            <w:r>
              <w:t>s darbu veikšana/</w:t>
            </w:r>
            <w:r w:rsidRPr="003C7B00">
              <w:t>un darba saskaņošana ar radošo grupu var notikt jebkurā dienā (tai skaitā sestdienās un svētdienās) un jebkurā diennakts laikā.</w:t>
            </w:r>
          </w:p>
          <w:p w:rsidR="008C27D0" w:rsidRPr="007E64D4" w:rsidRDefault="008C27D0" w:rsidP="007E64D4">
            <w:pPr>
              <w:rPr>
                <w:b/>
              </w:rPr>
            </w:pPr>
          </w:p>
        </w:tc>
        <w:tc>
          <w:tcPr>
            <w:tcW w:w="4399" w:type="dxa"/>
          </w:tcPr>
          <w:p w:rsidR="008C27D0" w:rsidRPr="00BF0F96" w:rsidRDefault="008C27D0" w:rsidP="008C27D0">
            <w:pPr>
              <w:spacing w:after="160" w:line="259" w:lineRule="auto"/>
              <w:rPr>
                <w:lang w:val="lv-LV"/>
              </w:rPr>
            </w:pPr>
          </w:p>
        </w:tc>
      </w:tr>
    </w:tbl>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FE6A9E" w:rsidRDefault="00FE6A9E" w:rsidP="00CC3FE2">
      <w:pPr>
        <w:rPr>
          <w:sz w:val="22"/>
          <w:szCs w:val="22"/>
        </w:rPr>
      </w:pPr>
    </w:p>
    <w:p w:rsidR="005F42EC" w:rsidRDefault="005F42EC" w:rsidP="00CC3FE2">
      <w:pPr>
        <w:rPr>
          <w:sz w:val="22"/>
          <w:szCs w:val="22"/>
        </w:rPr>
      </w:pPr>
    </w:p>
    <w:p w:rsidR="00FC01BB" w:rsidRPr="003C7B00" w:rsidRDefault="00B142EB" w:rsidP="00FC01BB">
      <w:pPr>
        <w:spacing w:line="276" w:lineRule="auto"/>
        <w:jc w:val="right"/>
        <w:rPr>
          <w:i/>
          <w:lang w:val="lv-LV"/>
        </w:rPr>
      </w:pPr>
      <w:r>
        <w:rPr>
          <w:lang w:val="lv-LV"/>
        </w:rPr>
        <w:t>Pielikums Nr.4</w:t>
      </w:r>
      <w:r w:rsidR="00FC01BB" w:rsidRPr="003C7B00">
        <w:rPr>
          <w:lang w:val="lv-LV"/>
        </w:rPr>
        <w:t xml:space="preserve"> nolikumam</w:t>
      </w:r>
    </w:p>
    <w:p w:rsidR="00FC01BB" w:rsidRPr="003C7B00" w:rsidRDefault="00FC01BB" w:rsidP="00FC01BB">
      <w:pPr>
        <w:jc w:val="right"/>
        <w:rPr>
          <w:lang w:val="lv-LV" w:eastAsia="lv-LV" w:bidi="lo-LA"/>
        </w:rPr>
      </w:pPr>
      <w:r w:rsidRPr="003C7B00">
        <w:rPr>
          <w:lang w:val="lv-LV" w:eastAsia="lv-LV" w:bidi="lo-LA"/>
        </w:rPr>
        <w:t xml:space="preserve">iepirkuma “Gaismas objektu izgatavošana (var ietvert scenogrāfijas elementu izgatavošanu) un piegāde LNOB jauniestudējumu vajadzībām” </w:t>
      </w:r>
    </w:p>
    <w:p w:rsidR="00FC01BB" w:rsidRPr="003C7B00" w:rsidRDefault="00FC01BB" w:rsidP="00FC01BB">
      <w:pPr>
        <w:jc w:val="right"/>
        <w:rPr>
          <w:lang w:val="lv-LV"/>
        </w:rPr>
      </w:pPr>
      <w:r w:rsidRPr="003C7B00">
        <w:rPr>
          <w:lang w:val="lv-LV"/>
        </w:rPr>
        <w:t>Iepirkuma identifikācijas Nr. LNO 2019/4</w:t>
      </w:r>
    </w:p>
    <w:p w:rsidR="00FC01BB" w:rsidRDefault="00FC01BB" w:rsidP="00FC01BB">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5F42EC" w:rsidRDefault="005F42EC" w:rsidP="00CC3FE2">
      <w:pPr>
        <w:rPr>
          <w:sz w:val="22"/>
          <w:szCs w:val="22"/>
        </w:rPr>
      </w:pPr>
    </w:p>
    <w:p w:rsidR="005F42EC" w:rsidRDefault="005F42EC" w:rsidP="00CC3FE2">
      <w:pPr>
        <w:rPr>
          <w:sz w:val="22"/>
          <w:szCs w:val="22"/>
        </w:rPr>
      </w:pPr>
    </w:p>
    <w:p w:rsidR="00FC01BB" w:rsidRDefault="00FC01BB" w:rsidP="00FC01BB">
      <w:pPr>
        <w:rPr>
          <w:sz w:val="22"/>
          <w:szCs w:val="22"/>
          <w:lang w:val="lv-LV"/>
        </w:rPr>
      </w:pPr>
      <w:r>
        <w:rPr>
          <w:sz w:val="22"/>
          <w:szCs w:val="22"/>
          <w:lang w:val="lv-LV"/>
        </w:rPr>
        <w:t>(Aizpilda pretendents)</w:t>
      </w:r>
    </w:p>
    <w:p w:rsidR="005F42EC" w:rsidRPr="00FC01BB" w:rsidRDefault="00FC01BB" w:rsidP="00FC01BB">
      <w:pPr>
        <w:jc w:val="center"/>
        <w:rPr>
          <w:sz w:val="22"/>
          <w:szCs w:val="22"/>
          <w:lang w:val="lv-LV"/>
        </w:rPr>
      </w:pPr>
      <w:r>
        <w:rPr>
          <w:sz w:val="22"/>
          <w:szCs w:val="22"/>
          <w:lang w:val="lv-LV"/>
        </w:rPr>
        <w:t>Finanšu piedāvājums</w:t>
      </w:r>
    </w:p>
    <w:p w:rsidR="005F42EC" w:rsidRDefault="005F42EC" w:rsidP="00CC3FE2">
      <w:pPr>
        <w:rPr>
          <w:sz w:val="22"/>
          <w:szCs w:val="22"/>
        </w:rPr>
      </w:pPr>
    </w:p>
    <w:p w:rsidR="00695739" w:rsidRDefault="00695739" w:rsidP="00CC3FE2">
      <w:pPr>
        <w:rPr>
          <w:sz w:val="22"/>
          <w:szCs w:val="22"/>
        </w:rPr>
      </w:pPr>
    </w:p>
    <w:p w:rsidR="000E3E10" w:rsidRPr="00CC3FE2" w:rsidRDefault="000E3E10" w:rsidP="00CC3FE2">
      <w:pPr>
        <w:rPr>
          <w:sz w:val="22"/>
          <w:szCs w:val="22"/>
        </w:rPr>
      </w:pPr>
    </w:p>
    <w:tbl>
      <w:tblPr>
        <w:tblStyle w:val="TableGrid"/>
        <w:tblW w:w="9356" w:type="dxa"/>
        <w:tblInd w:w="-147" w:type="dxa"/>
        <w:tblLook w:val="04A0" w:firstRow="1" w:lastRow="0" w:firstColumn="1" w:lastColumn="0" w:noHBand="0" w:noVBand="1"/>
      </w:tblPr>
      <w:tblGrid>
        <w:gridCol w:w="2694"/>
        <w:gridCol w:w="3969"/>
        <w:gridCol w:w="2693"/>
      </w:tblGrid>
      <w:tr w:rsidR="00FF205F" w:rsidRPr="00B142EB" w:rsidTr="00FC01BB">
        <w:tc>
          <w:tcPr>
            <w:tcW w:w="2694" w:type="dxa"/>
          </w:tcPr>
          <w:p w:rsidR="00FF205F" w:rsidRPr="006702F7" w:rsidRDefault="00FF205F" w:rsidP="00CC3FE2">
            <w:pPr>
              <w:jc w:val="both"/>
              <w:rPr>
                <w:b/>
                <w:lang w:val="lv-LV" w:eastAsia="lv-LV" w:bidi="lo-LA"/>
              </w:rPr>
            </w:pPr>
            <w:r w:rsidRPr="006702F7">
              <w:rPr>
                <w:b/>
                <w:lang w:val="lv-LV" w:eastAsia="lv-LV" w:bidi="lo-LA"/>
              </w:rPr>
              <w:t>Preces pilns nosaukums</w:t>
            </w:r>
          </w:p>
        </w:tc>
        <w:tc>
          <w:tcPr>
            <w:tcW w:w="3969" w:type="dxa"/>
          </w:tcPr>
          <w:p w:rsidR="00FF205F" w:rsidRPr="006702F7" w:rsidRDefault="00FF205F" w:rsidP="00FC01BB">
            <w:pPr>
              <w:jc w:val="both"/>
              <w:rPr>
                <w:b/>
                <w:lang w:val="lv-LV" w:eastAsia="lv-LV" w:bidi="lo-LA"/>
              </w:rPr>
            </w:pPr>
            <w:r w:rsidRPr="006702F7">
              <w:rPr>
                <w:b/>
                <w:lang w:val="lv-LV" w:eastAsia="lv-LV" w:bidi="lo-LA"/>
              </w:rPr>
              <w:t xml:space="preserve">Piedāvājuma tehniskais </w:t>
            </w:r>
            <w:r w:rsidR="00FC01BB">
              <w:rPr>
                <w:b/>
                <w:lang w:val="lv-LV" w:eastAsia="lv-LV" w:bidi="lo-LA"/>
              </w:rPr>
              <w:t>apraksts</w:t>
            </w:r>
            <w:r w:rsidRPr="006702F7">
              <w:rPr>
                <w:b/>
                <w:lang w:val="lv-LV" w:eastAsia="lv-LV" w:bidi="lo-LA"/>
              </w:rPr>
              <w:t xml:space="preserve">, </w:t>
            </w:r>
            <w:r w:rsidR="00B142EB">
              <w:rPr>
                <w:b/>
                <w:lang w:val="lv-LV" w:eastAsia="lv-LV" w:bidi="lo-LA"/>
              </w:rPr>
              <w:t>ņemot vērā nolikuma pielikumu Nr.</w:t>
            </w:r>
            <w:r w:rsidR="005C5BEF">
              <w:rPr>
                <w:b/>
                <w:lang w:val="lv-LV" w:eastAsia="lv-LV" w:bidi="lo-LA"/>
              </w:rPr>
              <w:t>6</w:t>
            </w:r>
            <w:r w:rsidR="00B142EB">
              <w:rPr>
                <w:b/>
                <w:lang w:val="lv-LV" w:eastAsia="lv-LV" w:bidi="lo-LA"/>
              </w:rPr>
              <w:t>/</w:t>
            </w:r>
            <w:r w:rsidRPr="006702F7">
              <w:rPr>
                <w:b/>
                <w:lang w:val="lv-LV" w:eastAsia="lv-LV" w:bidi="lo-LA"/>
              </w:rPr>
              <w:t>skici/zīmējumu</w:t>
            </w:r>
          </w:p>
        </w:tc>
        <w:tc>
          <w:tcPr>
            <w:tcW w:w="2693" w:type="dxa"/>
          </w:tcPr>
          <w:p w:rsidR="00FF205F" w:rsidRPr="006702F7" w:rsidRDefault="00FF205F" w:rsidP="00B142EB">
            <w:pPr>
              <w:jc w:val="both"/>
              <w:rPr>
                <w:b/>
                <w:lang w:val="lv-LV" w:eastAsia="lv-LV" w:bidi="lo-LA"/>
              </w:rPr>
            </w:pPr>
            <w:r w:rsidRPr="006702F7">
              <w:rPr>
                <w:b/>
                <w:lang w:val="lv-LV" w:eastAsia="lv-LV" w:bidi="lo-LA"/>
              </w:rPr>
              <w:t xml:space="preserve">Cena EUR bez PVN par </w:t>
            </w:r>
            <w:r w:rsidR="00B142EB">
              <w:rPr>
                <w:b/>
                <w:lang w:val="lv-LV" w:eastAsia="lv-LV" w:bidi="lo-LA"/>
              </w:rPr>
              <w:t>nolikuma pielikumā</w:t>
            </w:r>
            <w:r w:rsidR="005C5BEF">
              <w:rPr>
                <w:b/>
                <w:lang w:val="lv-LV" w:eastAsia="lv-LV" w:bidi="lo-LA"/>
              </w:rPr>
              <w:t xml:space="preserve"> Nr.6</w:t>
            </w:r>
            <w:r w:rsidR="00B142EB">
              <w:rPr>
                <w:b/>
                <w:lang w:val="lv-LV" w:eastAsia="lv-LV" w:bidi="lo-LA"/>
              </w:rPr>
              <w:t xml:space="preserve"> noteiktā objekta izgatavošanu un piegādi Pasūtītājam </w:t>
            </w:r>
            <w:r w:rsidRPr="006702F7">
              <w:rPr>
                <w:b/>
                <w:lang w:val="lv-LV" w:eastAsia="lv-LV" w:bidi="lo-LA"/>
              </w:rPr>
              <w:t>(cena noteikta</w:t>
            </w:r>
            <w:r w:rsidR="00B142EB">
              <w:rPr>
                <w:b/>
                <w:lang w:val="lv-LV" w:eastAsia="lv-LV" w:bidi="lo-LA"/>
              </w:rPr>
              <w:t xml:space="preserve">, ietverot visas ar pasūtījuma izpildi saistītās izmaksas) </w:t>
            </w:r>
            <w:r w:rsidRPr="006702F7">
              <w:rPr>
                <w:b/>
                <w:lang w:val="lv-LV" w:eastAsia="lv-LV" w:bidi="lo-LA"/>
              </w:rPr>
              <w:t xml:space="preserve"> </w:t>
            </w:r>
          </w:p>
        </w:tc>
      </w:tr>
      <w:tr w:rsidR="00FF205F" w:rsidRPr="00B142EB" w:rsidTr="00FC01BB">
        <w:trPr>
          <w:trHeight w:val="3484"/>
        </w:trPr>
        <w:tc>
          <w:tcPr>
            <w:tcW w:w="2694" w:type="dxa"/>
          </w:tcPr>
          <w:p w:rsidR="00FC01BB" w:rsidRPr="00B142EB" w:rsidRDefault="00FC01BB" w:rsidP="00FC01BB">
            <w:pPr>
              <w:ind w:firstLine="720"/>
              <w:jc w:val="both"/>
              <w:rPr>
                <w:lang w:val="lv-LV"/>
              </w:rPr>
            </w:pPr>
            <w:r w:rsidRPr="00B142EB">
              <w:t xml:space="preserve">Jāizgatavo glezna saskaņā ar scenogrāfa skici (skatīt rasējumus), gleznā jāievieto 24V RGB LED lentas ar jaudu 18W/m un jānokomplektē ar dimmeriem un DMX vadību. Gleznas priekšējais ekrāns ar apdruku nav jāizgatavo, bet gleznas </w:t>
            </w:r>
            <w:proofErr w:type="gramStart"/>
            <w:r w:rsidRPr="00B142EB">
              <w:t>jāizgatavo</w:t>
            </w:r>
            <w:r w:rsidR="00B142EB">
              <w:t xml:space="preserve">, </w:t>
            </w:r>
            <w:r w:rsidRPr="00B142EB">
              <w:t xml:space="preserve"> lai</w:t>
            </w:r>
            <w:proofErr w:type="gramEnd"/>
            <w:r w:rsidRPr="00B142EB">
              <w:t xml:space="preserve"> uz tās var viegli un droši uzstiept apdrukāto ekrānu.</w:t>
            </w:r>
          </w:p>
          <w:p w:rsidR="00FC01BB" w:rsidRPr="00B142EB" w:rsidRDefault="00FC01BB" w:rsidP="00FC01BB">
            <w:pPr>
              <w:ind w:firstLine="720"/>
              <w:jc w:val="both"/>
              <w:rPr>
                <w:lang w:val="lv-LV"/>
              </w:rPr>
            </w:pPr>
            <w:r w:rsidRPr="00B142EB">
              <w:rPr>
                <w:lang w:val="lv-LV"/>
              </w:rPr>
              <w:t>Konstrukcija jāizgatavo</w:t>
            </w:r>
            <w:r w:rsidR="00B142EB">
              <w:rPr>
                <w:lang w:val="lv-LV"/>
              </w:rPr>
              <w:t xml:space="preserve"> -</w:t>
            </w:r>
            <w:r w:rsidRPr="00B142EB">
              <w:rPr>
                <w:lang w:val="lv-LV"/>
              </w:rPr>
              <w:t xml:space="preserve"> lai LED lentas var darbināt uz pilnu jaudu un tās nepārkarst.</w:t>
            </w:r>
          </w:p>
          <w:p w:rsidR="00FF205F" w:rsidRPr="00B142EB" w:rsidRDefault="00FF205F" w:rsidP="00FF205F">
            <w:pPr>
              <w:rPr>
                <w:lang w:val="lv-LV" w:eastAsia="lv-LV" w:bidi="lo-LA"/>
              </w:rPr>
            </w:pPr>
          </w:p>
        </w:tc>
        <w:tc>
          <w:tcPr>
            <w:tcW w:w="3969" w:type="dxa"/>
          </w:tcPr>
          <w:p w:rsidR="00FF205F" w:rsidRPr="00B142EB" w:rsidRDefault="00FF205F" w:rsidP="00CC3FE2">
            <w:pPr>
              <w:rPr>
                <w:lang w:val="lv-LV" w:eastAsia="lv-LV" w:bidi="lo-LA"/>
              </w:rPr>
            </w:pPr>
          </w:p>
          <w:p w:rsidR="00FF205F" w:rsidRPr="00B142EB" w:rsidRDefault="00FF205F" w:rsidP="00CC3FE2">
            <w:pPr>
              <w:rPr>
                <w:lang w:val="lv-LV" w:eastAsia="lv-LV" w:bidi="lo-LA"/>
              </w:rPr>
            </w:pPr>
          </w:p>
          <w:p w:rsidR="00FF205F" w:rsidRPr="00B142EB" w:rsidRDefault="00FF205F" w:rsidP="008902CE">
            <w:pPr>
              <w:jc w:val="both"/>
              <w:rPr>
                <w:lang w:val="lv-LV" w:eastAsia="lv-LV" w:bidi="lo-LA"/>
              </w:rPr>
            </w:pPr>
          </w:p>
        </w:tc>
        <w:tc>
          <w:tcPr>
            <w:tcW w:w="2693" w:type="dxa"/>
          </w:tcPr>
          <w:p w:rsidR="00FF205F" w:rsidRPr="00B142EB" w:rsidRDefault="00FF205F" w:rsidP="00CC3FE2">
            <w:pPr>
              <w:rPr>
                <w:lang w:val="lv-LV" w:eastAsia="lv-LV" w:bidi="lo-LA"/>
              </w:rPr>
            </w:pPr>
          </w:p>
          <w:p w:rsidR="00B142EB" w:rsidRPr="00B142EB" w:rsidRDefault="00B142EB" w:rsidP="00CC3FE2">
            <w:pPr>
              <w:rPr>
                <w:lang w:val="lv-LV" w:eastAsia="lv-LV" w:bidi="lo-LA"/>
              </w:rPr>
            </w:pPr>
          </w:p>
          <w:p w:rsidR="00B142EB" w:rsidRPr="00B142EB" w:rsidRDefault="00B142EB" w:rsidP="00CC3FE2">
            <w:pPr>
              <w:rPr>
                <w:lang w:val="lv-LV" w:eastAsia="lv-LV" w:bidi="lo-LA"/>
              </w:rPr>
            </w:pPr>
          </w:p>
          <w:p w:rsidR="00FF205F" w:rsidRPr="00B142EB" w:rsidRDefault="00FF205F" w:rsidP="00C03884">
            <w:pPr>
              <w:rPr>
                <w:lang w:val="lv-LV" w:eastAsia="lv-LV" w:bidi="lo-LA"/>
              </w:rPr>
            </w:pPr>
            <w:r w:rsidRPr="00B142EB">
              <w:rPr>
                <w:lang w:val="lv-LV" w:eastAsia="lv-LV" w:bidi="lo-LA"/>
              </w:rPr>
              <w:t>___________ EUR bez PVN (Vērtējamā summa iepirkuma komisijas sēdē saskaņā ar piedāvājuma izvēles kritēriju –</w:t>
            </w:r>
            <w:r w:rsidR="00C03884" w:rsidRPr="00B142EB">
              <w:rPr>
                <w:lang w:val="lv-LV" w:eastAsia="lv-LV" w:bidi="lo-LA"/>
              </w:rPr>
              <w:t xml:space="preserve"> </w:t>
            </w:r>
            <w:r w:rsidRPr="00B142EB">
              <w:rPr>
                <w:lang w:val="lv-LV" w:eastAsia="lv-LV" w:bidi="lo-LA"/>
              </w:rPr>
              <w:t>zemākā cena)</w:t>
            </w:r>
            <w:r w:rsidR="005C5BEF">
              <w:rPr>
                <w:b/>
                <w:lang w:val="lv-LV" w:eastAsia="lv-LV" w:bidi="lo-LA"/>
              </w:rPr>
              <w:t xml:space="preserve"> </w:t>
            </w:r>
          </w:p>
        </w:tc>
      </w:tr>
    </w:tbl>
    <w:p w:rsidR="0083482D" w:rsidRDefault="0083482D" w:rsidP="0083482D">
      <w:pPr>
        <w:rPr>
          <w:sz w:val="22"/>
          <w:szCs w:val="22"/>
          <w:lang w:val="lv-LV" w:eastAsia="lv-LV" w:bidi="lo-LA"/>
        </w:rPr>
      </w:pPr>
    </w:p>
    <w:p w:rsidR="008902CE" w:rsidRDefault="008902CE" w:rsidP="008902CE">
      <w:pPr>
        <w:rPr>
          <w:sz w:val="22"/>
          <w:szCs w:val="22"/>
          <w:lang w:val="lv-LV" w:eastAsia="lv-LV" w:bidi="lo-LA"/>
        </w:rPr>
      </w:pPr>
    </w:p>
    <w:p w:rsidR="0013077A" w:rsidRPr="008902CE" w:rsidRDefault="0013077A" w:rsidP="008902CE">
      <w:pPr>
        <w:rPr>
          <w:sz w:val="22"/>
          <w:szCs w:val="22"/>
          <w:lang w:val="lv-LV" w:eastAsia="lv-LV" w:bidi="lo-LA"/>
        </w:rPr>
      </w:pPr>
    </w:p>
    <w:p w:rsidR="0013077A" w:rsidRDefault="0013077A" w:rsidP="0083482D">
      <w:pPr>
        <w:rPr>
          <w:sz w:val="22"/>
          <w:szCs w:val="22"/>
          <w:lang w:val="lv-LV" w:eastAsia="lv-LV" w:bidi="lo-LA"/>
        </w:rPr>
      </w:pPr>
    </w:p>
    <w:p w:rsidR="00B47F81" w:rsidRDefault="00954DDF" w:rsidP="0083482D">
      <w:r>
        <w:t>_____</w:t>
      </w:r>
      <w:r w:rsidR="00B47F81">
        <w:t>_________</w:t>
      </w:r>
    </w:p>
    <w:p w:rsidR="0083482D" w:rsidRDefault="00B47F81" w:rsidP="0083482D">
      <w:r w:rsidRPr="006A44EE">
        <w:t xml:space="preserve"> </w:t>
      </w:r>
      <w:r w:rsidR="0083482D" w:rsidRPr="006A44EE">
        <w:t>(Pretendenta vai tā pilnvarotās personas paraksts, tā atšifrējums)</w:t>
      </w:r>
    </w:p>
    <w:p w:rsidR="000376A6" w:rsidRDefault="000376A6" w:rsidP="0083482D"/>
    <w:p w:rsidR="000376A6" w:rsidRDefault="000376A6" w:rsidP="0083482D"/>
    <w:p w:rsidR="000376A6" w:rsidRDefault="000376A6" w:rsidP="0083482D"/>
    <w:p w:rsidR="000376A6" w:rsidRDefault="000376A6" w:rsidP="0083482D"/>
    <w:p w:rsidR="000376A6" w:rsidRDefault="000376A6" w:rsidP="0083482D"/>
    <w:p w:rsidR="00B142EB" w:rsidRPr="003C7B00" w:rsidRDefault="00B142EB" w:rsidP="00B142EB">
      <w:pPr>
        <w:spacing w:line="276" w:lineRule="auto"/>
        <w:jc w:val="right"/>
        <w:rPr>
          <w:i/>
          <w:lang w:val="lv-LV"/>
        </w:rPr>
      </w:pPr>
      <w:r>
        <w:rPr>
          <w:lang w:val="lv-LV"/>
        </w:rPr>
        <w:lastRenderedPageBreak/>
        <w:t>Pielikums Nr.</w:t>
      </w:r>
      <w:r>
        <w:rPr>
          <w:lang w:val="lv-LV"/>
        </w:rPr>
        <w:t>5</w:t>
      </w:r>
      <w:r w:rsidRPr="003C7B00">
        <w:rPr>
          <w:lang w:val="lv-LV"/>
        </w:rPr>
        <w:t xml:space="preserve"> nolikumam</w:t>
      </w:r>
    </w:p>
    <w:p w:rsidR="00B142EB" w:rsidRPr="003C7B00" w:rsidRDefault="00B142EB" w:rsidP="00B142EB">
      <w:pPr>
        <w:jc w:val="right"/>
        <w:rPr>
          <w:lang w:val="lv-LV" w:eastAsia="lv-LV" w:bidi="lo-LA"/>
        </w:rPr>
      </w:pPr>
      <w:r w:rsidRPr="003C7B00">
        <w:rPr>
          <w:lang w:val="lv-LV" w:eastAsia="lv-LV" w:bidi="lo-LA"/>
        </w:rPr>
        <w:t xml:space="preserve">iepirkuma “Gaismas objektu izgatavošana (var ietvert scenogrāfijas elementu izgatavošanu) un piegāde LNOB jauniestudējumu vajadzībām” </w:t>
      </w:r>
    </w:p>
    <w:p w:rsidR="00B142EB" w:rsidRPr="003C7B00" w:rsidRDefault="00B142EB" w:rsidP="00B142EB">
      <w:pPr>
        <w:jc w:val="right"/>
        <w:rPr>
          <w:lang w:val="lv-LV"/>
        </w:rPr>
      </w:pPr>
      <w:r w:rsidRPr="003C7B00">
        <w:rPr>
          <w:lang w:val="lv-LV"/>
        </w:rPr>
        <w:t>Iepirkuma identifikācijas Nr. LNO 2019/4</w:t>
      </w:r>
    </w:p>
    <w:p w:rsidR="00B142EB" w:rsidRDefault="00B142EB" w:rsidP="00B142EB">
      <w:pPr>
        <w:pStyle w:val="Heading9"/>
        <w:tabs>
          <w:tab w:val="center" w:pos="4702"/>
          <w:tab w:val="left" w:pos="6420"/>
        </w:tabs>
        <w:spacing w:before="0"/>
        <w:jc w:val="right"/>
        <w:rPr>
          <w:rFonts w:ascii="Times New Roman" w:hAnsi="Times New Roman" w:cs="Times New Roman"/>
          <w:b/>
          <w:i w:val="0"/>
          <w:color w:val="000000" w:themeColor="text1"/>
          <w:spacing w:val="-11"/>
          <w:sz w:val="24"/>
          <w:szCs w:val="24"/>
          <w:lang w:val="lv-LV"/>
        </w:rPr>
      </w:pPr>
    </w:p>
    <w:p w:rsidR="002D7B5C" w:rsidRDefault="002D7B5C" w:rsidP="002D7B5C">
      <w:pPr>
        <w:shd w:val="clear" w:color="auto" w:fill="FFFFFF"/>
        <w:jc w:val="right"/>
        <w:rPr>
          <w:bCs/>
          <w:spacing w:val="-1"/>
          <w:sz w:val="22"/>
          <w:szCs w:val="22"/>
          <w:lang w:val="lv-LV"/>
        </w:rPr>
      </w:pPr>
    </w:p>
    <w:p w:rsidR="002D7B5C" w:rsidRDefault="002D7B5C" w:rsidP="000376A6">
      <w:pPr>
        <w:shd w:val="clear" w:color="auto" w:fill="FFFFFF"/>
        <w:jc w:val="center"/>
        <w:rPr>
          <w:b/>
          <w:bCs/>
          <w:spacing w:val="-1"/>
          <w:sz w:val="22"/>
          <w:szCs w:val="22"/>
          <w:lang w:val="lv-LV"/>
        </w:rPr>
      </w:pPr>
    </w:p>
    <w:p w:rsidR="000376A6" w:rsidRDefault="000376A6" w:rsidP="000376A6">
      <w:pPr>
        <w:shd w:val="clear" w:color="auto" w:fill="FFFFFF"/>
        <w:jc w:val="center"/>
        <w:rPr>
          <w:b/>
          <w:bCs/>
          <w:spacing w:val="-1"/>
          <w:sz w:val="22"/>
          <w:szCs w:val="22"/>
          <w:lang w:val="lv-LV"/>
        </w:rPr>
      </w:pPr>
      <w:r>
        <w:rPr>
          <w:b/>
          <w:bCs/>
          <w:spacing w:val="-1"/>
          <w:sz w:val="22"/>
          <w:szCs w:val="22"/>
          <w:lang w:val="lv-LV"/>
        </w:rPr>
        <w:t>VISPĀRĪGĀ VIENOŠANĀS</w:t>
      </w:r>
    </w:p>
    <w:p w:rsidR="000376A6" w:rsidRDefault="000376A6" w:rsidP="000376A6">
      <w:pPr>
        <w:shd w:val="clear" w:color="auto" w:fill="FFFFFF"/>
        <w:tabs>
          <w:tab w:val="left" w:pos="5670"/>
        </w:tabs>
        <w:jc w:val="both"/>
        <w:rPr>
          <w:i/>
          <w:spacing w:val="-1"/>
          <w:sz w:val="22"/>
          <w:szCs w:val="22"/>
          <w:lang w:val="lv-LV"/>
        </w:rPr>
      </w:pPr>
    </w:p>
    <w:p w:rsidR="00B142EB" w:rsidRPr="00E406B2" w:rsidRDefault="00B142EB" w:rsidP="00B142EB">
      <w:pPr>
        <w:shd w:val="clear" w:color="auto" w:fill="FFFFFF"/>
        <w:tabs>
          <w:tab w:val="left" w:pos="5670"/>
        </w:tabs>
        <w:rPr>
          <w:i/>
          <w:spacing w:val="-1"/>
          <w:sz w:val="22"/>
          <w:szCs w:val="22"/>
          <w:lang w:val="lv-LV"/>
        </w:rPr>
      </w:pPr>
    </w:p>
    <w:p w:rsidR="000376A6" w:rsidRPr="00737F9B" w:rsidRDefault="001F57A8" w:rsidP="000376A6">
      <w:pPr>
        <w:shd w:val="clear" w:color="auto" w:fill="FFFFFF"/>
        <w:tabs>
          <w:tab w:val="left" w:pos="5670"/>
        </w:tabs>
        <w:jc w:val="both"/>
        <w:rPr>
          <w:spacing w:val="-1"/>
          <w:lang w:val="lv-LV"/>
        </w:rPr>
      </w:pPr>
      <w:r>
        <w:rPr>
          <w:spacing w:val="-1"/>
          <w:lang w:val="lv-LV"/>
        </w:rPr>
        <w:t xml:space="preserve">Rīgā, </w:t>
      </w:r>
      <w:r>
        <w:rPr>
          <w:spacing w:val="-1"/>
          <w:lang w:val="lv-LV"/>
        </w:rPr>
        <w:tab/>
      </w:r>
      <w:r>
        <w:rPr>
          <w:spacing w:val="-1"/>
          <w:lang w:val="lv-LV"/>
        </w:rPr>
        <w:tab/>
      </w:r>
      <w:r>
        <w:rPr>
          <w:spacing w:val="-1"/>
          <w:lang w:val="lv-LV"/>
        </w:rPr>
        <w:tab/>
        <w:t>2019</w:t>
      </w:r>
      <w:r w:rsidR="000376A6" w:rsidRPr="00737F9B">
        <w:rPr>
          <w:spacing w:val="-1"/>
          <w:lang w:val="lv-LV"/>
        </w:rPr>
        <w:t xml:space="preserve">.gada </w:t>
      </w:r>
      <w:r w:rsidR="000414AD">
        <w:rPr>
          <w:spacing w:val="-1"/>
          <w:lang w:val="lv-LV"/>
        </w:rPr>
        <w:t>__</w:t>
      </w:r>
      <w:r w:rsidR="000376A6" w:rsidRPr="00737F9B">
        <w:rPr>
          <w:spacing w:val="-1"/>
          <w:lang w:val="lv-LV"/>
        </w:rPr>
        <w:t>.</w:t>
      </w:r>
      <w:r w:rsidR="000414AD">
        <w:rPr>
          <w:spacing w:val="-1"/>
          <w:lang w:val="lv-LV"/>
        </w:rPr>
        <w:t>_______</w:t>
      </w:r>
    </w:p>
    <w:p w:rsidR="000376A6" w:rsidRDefault="000376A6" w:rsidP="000376A6">
      <w:pPr>
        <w:pStyle w:val="BodyText"/>
        <w:jc w:val="both"/>
        <w:rPr>
          <w:b/>
          <w:bCs/>
          <w:lang w:val="lv-LV"/>
        </w:rPr>
      </w:pPr>
    </w:p>
    <w:p w:rsidR="000376A6" w:rsidRPr="00640968" w:rsidRDefault="000376A6" w:rsidP="000376A6">
      <w:pPr>
        <w:pStyle w:val="BodyText"/>
        <w:jc w:val="both"/>
        <w:rPr>
          <w:spacing w:val="3"/>
          <w:lang w:val="lv-LV"/>
        </w:rPr>
      </w:pPr>
      <w:r w:rsidRPr="00640968">
        <w:rPr>
          <w:b/>
          <w:bCs/>
          <w:lang w:val="lv-LV"/>
        </w:rPr>
        <w:t>VSIA „Latvijas Nacionālā opera un balets”</w:t>
      </w:r>
      <w:r w:rsidRPr="00640968">
        <w:rPr>
          <w:lang w:val="lv-LV"/>
        </w:rPr>
        <w:t xml:space="preserve">, reģistrācijas Nr.40103208907, adrese: Aspazijas bulvārī 3, Rīgā, LV-1050, </w:t>
      </w:r>
      <w:r w:rsidRPr="00640968">
        <w:rPr>
          <w:bCs/>
          <w:lang w:val="lv-LV"/>
        </w:rPr>
        <w:t xml:space="preserve">tās valdes priekšsēdētāja Zigmara Liepiņa personā, </w:t>
      </w:r>
      <w:r w:rsidRPr="00640968">
        <w:rPr>
          <w:spacing w:val="3"/>
          <w:lang w:val="lv-LV"/>
        </w:rPr>
        <w:t>turpmāk tekstā saukts - „</w:t>
      </w:r>
      <w:r w:rsidRPr="00640968">
        <w:rPr>
          <w:b/>
          <w:bCs/>
          <w:spacing w:val="3"/>
          <w:lang w:val="lv-LV"/>
        </w:rPr>
        <w:t>Pasūtītājs</w:t>
      </w:r>
      <w:r w:rsidRPr="00640968">
        <w:rPr>
          <w:spacing w:val="3"/>
          <w:lang w:val="lv-LV"/>
        </w:rPr>
        <w:t xml:space="preserve">”, no vienas puses, </w:t>
      </w:r>
    </w:p>
    <w:p w:rsidR="000414AD" w:rsidRDefault="000376A6" w:rsidP="000376A6">
      <w:pPr>
        <w:pStyle w:val="BodyText"/>
        <w:jc w:val="both"/>
        <w:rPr>
          <w:bCs/>
          <w:lang w:val="lv-LV"/>
        </w:rPr>
      </w:pPr>
      <w:r>
        <w:rPr>
          <w:spacing w:val="3"/>
          <w:lang w:val="lv-LV"/>
        </w:rPr>
        <w:t>u</w:t>
      </w:r>
      <w:r w:rsidRPr="00640968">
        <w:rPr>
          <w:spacing w:val="3"/>
          <w:lang w:val="lv-LV"/>
        </w:rPr>
        <w:t>n</w:t>
      </w:r>
      <w:r w:rsidR="000414AD">
        <w:rPr>
          <w:bCs/>
          <w:lang w:val="lv-LV"/>
        </w:rPr>
        <w:t>_____________________________________________________</w:t>
      </w:r>
    </w:p>
    <w:p w:rsidR="000376A6" w:rsidRDefault="000376A6" w:rsidP="000376A6">
      <w:pPr>
        <w:pStyle w:val="BodyText"/>
        <w:jc w:val="both"/>
        <w:rPr>
          <w:spacing w:val="4"/>
          <w:lang w:val="lv-LV"/>
        </w:rPr>
      </w:pPr>
      <w:r w:rsidRPr="00FC5FD0">
        <w:rPr>
          <w:bCs/>
          <w:lang w:val="lv-LV"/>
        </w:rPr>
        <w:t xml:space="preserve">katrs atsevišķi </w:t>
      </w:r>
      <w:r>
        <w:rPr>
          <w:bCs/>
          <w:lang w:val="lv-LV"/>
        </w:rPr>
        <w:t xml:space="preserve">- </w:t>
      </w:r>
      <w:r w:rsidRPr="00FC5FD0">
        <w:rPr>
          <w:bCs/>
          <w:lang w:val="lv-LV"/>
        </w:rPr>
        <w:t>turpmāk tekstā saukts - “</w:t>
      </w:r>
      <w:r w:rsidR="004A3343">
        <w:rPr>
          <w:bCs/>
          <w:lang w:val="lv-LV"/>
        </w:rPr>
        <w:t>Izpildītājs</w:t>
      </w:r>
      <w:r w:rsidRPr="00FC5FD0">
        <w:rPr>
          <w:bCs/>
          <w:lang w:val="lv-LV"/>
        </w:rPr>
        <w:t xml:space="preserve">”, no otras puses, </w:t>
      </w:r>
      <w:r w:rsidRPr="00FC5FD0">
        <w:rPr>
          <w:spacing w:val="4"/>
          <w:lang w:val="lv-LV"/>
        </w:rPr>
        <w:t xml:space="preserve">Pasūtītājs un </w:t>
      </w:r>
      <w:r w:rsidR="004A3343">
        <w:rPr>
          <w:spacing w:val="4"/>
          <w:lang w:val="lv-LV"/>
        </w:rPr>
        <w:t>Izpildītāji</w:t>
      </w:r>
      <w:r w:rsidRPr="00FC5FD0">
        <w:rPr>
          <w:spacing w:val="4"/>
          <w:lang w:val="lv-LV"/>
        </w:rPr>
        <w:t xml:space="preserve"> kopā un katrs atsevišķi - turpmāk tekstā saukti par “Pusēm”, saskaņā ar Pasūtītāja </w:t>
      </w:r>
      <w:r>
        <w:rPr>
          <w:spacing w:val="4"/>
          <w:lang w:val="lv-LV"/>
        </w:rPr>
        <w:t>vajadzību/</w:t>
      </w:r>
      <w:r w:rsidRPr="00FC5FD0">
        <w:rPr>
          <w:spacing w:val="4"/>
          <w:lang w:val="lv-LV"/>
        </w:rPr>
        <w:t>prasībām</w:t>
      </w:r>
      <w:r>
        <w:rPr>
          <w:spacing w:val="4"/>
          <w:lang w:val="lv-LV"/>
        </w:rPr>
        <w:t>, iepirkuma “</w:t>
      </w:r>
      <w:r w:rsidR="00B142EB">
        <w:rPr>
          <w:spacing w:val="4"/>
          <w:lang w:val="lv-LV"/>
        </w:rPr>
        <w:t>Gaimas objektu izgatavošana (var ietvert scenogrāfijas elementu izgatavošanu) un piegāde LNOB jauniestudējumu vajadzībām”</w:t>
      </w:r>
      <w:r>
        <w:rPr>
          <w:spacing w:val="4"/>
          <w:lang w:val="lv-LV"/>
        </w:rPr>
        <w:t xml:space="preserve"> </w:t>
      </w:r>
      <w:r w:rsidRPr="00FC5FD0">
        <w:rPr>
          <w:lang w:val="lv-LV"/>
        </w:rPr>
        <w:t>(id.</w:t>
      </w:r>
      <w:r>
        <w:rPr>
          <w:lang w:val="lv-LV"/>
        </w:rPr>
        <w:t xml:space="preserve"> </w:t>
      </w:r>
      <w:r w:rsidR="00B142EB">
        <w:rPr>
          <w:lang w:val="lv-LV"/>
        </w:rPr>
        <w:t>nr. LNO 2019/4</w:t>
      </w:r>
      <w:r w:rsidRPr="00FC5FD0">
        <w:rPr>
          <w:lang w:val="lv-LV"/>
        </w:rPr>
        <w:t>) rezultātiem</w:t>
      </w:r>
      <w:r>
        <w:rPr>
          <w:lang w:val="lv-LV"/>
        </w:rPr>
        <w:t xml:space="preserve"> (turpmāk tekstā iepirkums)</w:t>
      </w:r>
      <w:r w:rsidRPr="00FC5FD0">
        <w:rPr>
          <w:lang w:val="lv-LV"/>
        </w:rPr>
        <w:t xml:space="preserve">, </w:t>
      </w:r>
      <w:r w:rsidRPr="00FC5FD0">
        <w:rPr>
          <w:spacing w:val="4"/>
          <w:lang w:val="lv-LV"/>
        </w:rPr>
        <w:t>Puses noslēdz Vispārīgo vienošanos - turpmāk tekstā Vispārīgā vienošanās</w:t>
      </w:r>
      <w:r>
        <w:rPr>
          <w:spacing w:val="4"/>
          <w:lang w:val="lv-LV"/>
        </w:rPr>
        <w:t xml:space="preserve"> – par sekojošo</w:t>
      </w:r>
      <w:r w:rsidRPr="00FC5FD0">
        <w:rPr>
          <w:spacing w:val="4"/>
          <w:lang w:val="lv-LV"/>
        </w:rPr>
        <w:t>:</w:t>
      </w:r>
    </w:p>
    <w:p w:rsidR="000376A6" w:rsidRPr="00AC73C7" w:rsidRDefault="000376A6" w:rsidP="000376A6">
      <w:pPr>
        <w:numPr>
          <w:ilvl w:val="0"/>
          <w:numId w:val="21"/>
        </w:numPr>
        <w:tabs>
          <w:tab w:val="clear" w:pos="720"/>
          <w:tab w:val="num" w:pos="540"/>
        </w:tabs>
        <w:ind w:left="540" w:hanging="540"/>
        <w:rPr>
          <w:b/>
          <w:bCs/>
          <w:lang w:val="lv-LV"/>
        </w:rPr>
      </w:pPr>
      <w:r w:rsidRPr="00FC5FD0">
        <w:rPr>
          <w:b/>
          <w:bCs/>
          <w:lang w:val="lv-LV"/>
        </w:rPr>
        <w:t>Vispārīgās vienošanās priekšmets</w:t>
      </w:r>
      <w:r>
        <w:rPr>
          <w:b/>
          <w:bCs/>
          <w:lang w:val="lv-LV"/>
        </w:rPr>
        <w:t xml:space="preserve"> un citi noteikumi</w:t>
      </w:r>
    </w:p>
    <w:p w:rsidR="000376A6" w:rsidRDefault="000376A6" w:rsidP="000376A6">
      <w:pPr>
        <w:pStyle w:val="BodyText"/>
        <w:numPr>
          <w:ilvl w:val="1"/>
          <w:numId w:val="21"/>
        </w:numPr>
        <w:tabs>
          <w:tab w:val="clear" w:pos="780"/>
          <w:tab w:val="num" w:pos="540"/>
        </w:tabs>
        <w:spacing w:after="0"/>
        <w:ind w:left="540" w:hanging="540"/>
        <w:jc w:val="both"/>
        <w:rPr>
          <w:lang w:val="lv-LV"/>
        </w:rPr>
      </w:pPr>
      <w:r>
        <w:rPr>
          <w:spacing w:val="3"/>
          <w:lang w:val="lv-LV"/>
        </w:rPr>
        <w:t xml:space="preserve">Pasūtītājs </w:t>
      </w:r>
      <w:r w:rsidR="00AC73C7">
        <w:rPr>
          <w:spacing w:val="3"/>
          <w:lang w:val="lv-LV"/>
        </w:rPr>
        <w:t xml:space="preserve">uzdod, bet </w:t>
      </w:r>
      <w:r w:rsidR="004A3343">
        <w:rPr>
          <w:spacing w:val="3"/>
          <w:lang w:val="lv-LV"/>
        </w:rPr>
        <w:t>Izpildītājs</w:t>
      </w:r>
      <w:r>
        <w:rPr>
          <w:spacing w:val="3"/>
          <w:lang w:val="lv-LV"/>
        </w:rPr>
        <w:t xml:space="preserve"> apņemas </w:t>
      </w:r>
      <w:r w:rsidR="00AC73C7">
        <w:rPr>
          <w:spacing w:val="3"/>
          <w:lang w:val="lv-LV"/>
        </w:rPr>
        <w:t>g</w:t>
      </w:r>
      <w:r w:rsidR="00AC73C7">
        <w:rPr>
          <w:spacing w:val="4"/>
          <w:lang w:val="lv-LV"/>
        </w:rPr>
        <w:t>aimas objektu</w:t>
      </w:r>
      <w:r w:rsidR="00AC73C7">
        <w:rPr>
          <w:spacing w:val="4"/>
          <w:lang w:val="lv-LV"/>
        </w:rPr>
        <w:t xml:space="preserve"> izgatavo</w:t>
      </w:r>
      <w:r w:rsidR="00AC73C7">
        <w:rPr>
          <w:spacing w:val="4"/>
          <w:lang w:val="lv-LV"/>
        </w:rPr>
        <w:t>šanu</w:t>
      </w:r>
      <w:r w:rsidR="00AC73C7">
        <w:rPr>
          <w:spacing w:val="4"/>
          <w:lang w:val="lv-LV"/>
        </w:rPr>
        <w:t xml:space="preserve"> (var ietvert scenogrāfijas elementu izgatavošanu) un pieg</w:t>
      </w:r>
      <w:r w:rsidR="00AC73C7">
        <w:rPr>
          <w:spacing w:val="4"/>
          <w:lang w:val="lv-LV"/>
        </w:rPr>
        <w:t>ādi</w:t>
      </w:r>
      <w:r w:rsidR="00AC73C7">
        <w:rPr>
          <w:spacing w:val="4"/>
          <w:lang w:val="lv-LV"/>
        </w:rPr>
        <w:t xml:space="preserve"> LNOB jauniestud</w:t>
      </w:r>
      <w:r w:rsidR="00AC73C7">
        <w:rPr>
          <w:spacing w:val="4"/>
          <w:lang w:val="lv-LV"/>
        </w:rPr>
        <w:t>ējuma</w:t>
      </w:r>
      <w:r w:rsidR="00AC73C7">
        <w:rPr>
          <w:spacing w:val="4"/>
          <w:lang w:val="lv-LV"/>
        </w:rPr>
        <w:t xml:space="preserve"> vajadzībām </w:t>
      </w:r>
      <w:r>
        <w:rPr>
          <w:lang w:val="lv-LV"/>
        </w:rPr>
        <w:t xml:space="preserve">(turpmāk tekstā </w:t>
      </w:r>
      <w:r w:rsidR="00AC73C7">
        <w:rPr>
          <w:lang w:val="lv-LV"/>
        </w:rPr>
        <w:t>Prece</w:t>
      </w:r>
      <w:r>
        <w:rPr>
          <w:lang w:val="lv-LV"/>
        </w:rPr>
        <w:t>), ievērojot iepriekš noteiktu Pasūtītāja pieprasījumu</w:t>
      </w:r>
      <w:r w:rsidR="004A3343">
        <w:rPr>
          <w:lang w:val="lv-LV"/>
        </w:rPr>
        <w:t>/pasūtījumu</w:t>
      </w:r>
      <w:r w:rsidR="00AC73C7">
        <w:rPr>
          <w:lang w:val="lv-LV"/>
        </w:rPr>
        <w:t xml:space="preserve"> un šo Vienošanos</w:t>
      </w:r>
      <w:r>
        <w:rPr>
          <w:lang w:val="lv-LV"/>
        </w:rPr>
        <w:t>.</w:t>
      </w:r>
      <w:r w:rsidRPr="0036292B">
        <w:rPr>
          <w:lang w:val="lv-LV"/>
        </w:rPr>
        <w:t xml:space="preserve"> Katrs </w:t>
      </w:r>
      <w:r w:rsidR="00866267">
        <w:rPr>
          <w:lang w:val="lv-LV"/>
        </w:rPr>
        <w:t>Pasūtīt</w:t>
      </w:r>
      <w:r w:rsidR="004D1AA5">
        <w:rPr>
          <w:lang w:val="lv-LV"/>
        </w:rPr>
        <w:t>āja</w:t>
      </w:r>
      <w:r w:rsidR="00866267">
        <w:rPr>
          <w:lang w:val="lv-LV"/>
        </w:rPr>
        <w:t xml:space="preserve"> pasūtījums</w:t>
      </w:r>
      <w:r w:rsidRPr="0036292B">
        <w:rPr>
          <w:lang w:val="lv-LV"/>
        </w:rPr>
        <w:t xml:space="preserve"> ietver </w:t>
      </w:r>
      <w:r w:rsidR="004A3343">
        <w:rPr>
          <w:lang w:val="lv-LV"/>
        </w:rPr>
        <w:t xml:space="preserve">Preces izgatavošanas </w:t>
      </w:r>
      <w:r w:rsidRPr="0036292B">
        <w:rPr>
          <w:lang w:val="lv-LV"/>
        </w:rPr>
        <w:t xml:space="preserve">darba apjomu, </w:t>
      </w:r>
      <w:r w:rsidR="004A3343">
        <w:rPr>
          <w:lang w:val="lv-LV"/>
        </w:rPr>
        <w:t xml:space="preserve">tehnisko </w:t>
      </w:r>
      <w:r w:rsidRPr="0036292B">
        <w:rPr>
          <w:lang w:val="lv-LV"/>
        </w:rPr>
        <w:t xml:space="preserve">aprakstu, </w:t>
      </w:r>
      <w:r w:rsidR="004A3343">
        <w:rPr>
          <w:lang w:val="lv-LV"/>
        </w:rPr>
        <w:t xml:space="preserve">Preces izgatavošanas/piegādes/uzstādīšanas </w:t>
      </w:r>
      <w:r w:rsidRPr="0036292B">
        <w:rPr>
          <w:lang w:val="lv-LV"/>
        </w:rPr>
        <w:t>termiņus</w:t>
      </w:r>
      <w:r w:rsidR="004A3343">
        <w:rPr>
          <w:lang w:val="lv-LV"/>
        </w:rPr>
        <w:t xml:space="preserve"> un </w:t>
      </w:r>
      <w:r w:rsidR="00866267">
        <w:rPr>
          <w:lang w:val="lv-LV"/>
        </w:rPr>
        <w:t>cita</w:t>
      </w:r>
      <w:r w:rsidR="004A3343">
        <w:rPr>
          <w:lang w:val="lv-LV"/>
        </w:rPr>
        <w:t xml:space="preserve">s </w:t>
      </w:r>
      <w:r w:rsidR="00866267">
        <w:rPr>
          <w:lang w:val="lv-LV"/>
        </w:rPr>
        <w:t>prasības</w:t>
      </w:r>
      <w:r w:rsidR="004A3343">
        <w:rPr>
          <w:lang w:val="lv-LV"/>
        </w:rPr>
        <w:t>.</w:t>
      </w:r>
    </w:p>
    <w:p w:rsidR="00AE1384" w:rsidRDefault="00866267" w:rsidP="000376A6">
      <w:pPr>
        <w:pStyle w:val="BodyText"/>
        <w:numPr>
          <w:ilvl w:val="1"/>
          <w:numId w:val="21"/>
        </w:numPr>
        <w:tabs>
          <w:tab w:val="clear" w:pos="780"/>
          <w:tab w:val="num" w:pos="540"/>
        </w:tabs>
        <w:spacing w:after="0"/>
        <w:ind w:left="540" w:hanging="540"/>
        <w:jc w:val="both"/>
        <w:rPr>
          <w:lang w:val="lv-LV"/>
        </w:rPr>
      </w:pPr>
      <w:r>
        <w:rPr>
          <w:lang w:val="lv-LV"/>
        </w:rPr>
        <w:t>Ievērojot Pasūtītāja vajadzību</w:t>
      </w:r>
      <w:r w:rsidR="002A458F">
        <w:rPr>
          <w:lang w:val="lv-LV"/>
        </w:rPr>
        <w:t xml:space="preserve"> par gaismas objekta izgatavošanu/piegādi</w:t>
      </w:r>
      <w:r w:rsidR="004D1AA5">
        <w:rPr>
          <w:lang w:val="lv-LV"/>
        </w:rPr>
        <w:t xml:space="preserve"> un uzstādīšanu</w:t>
      </w:r>
      <w:r>
        <w:rPr>
          <w:lang w:val="lv-LV"/>
        </w:rPr>
        <w:t xml:space="preserve">, </w:t>
      </w:r>
      <w:r w:rsidR="000376A6" w:rsidRPr="0036292B">
        <w:rPr>
          <w:lang w:val="lv-LV"/>
        </w:rPr>
        <w:t xml:space="preserve">Pasūtītājs </w:t>
      </w:r>
      <w:r w:rsidR="002A458F">
        <w:rPr>
          <w:lang w:val="lv-LV"/>
        </w:rPr>
        <w:t>nosūta Izpildītājiem</w:t>
      </w:r>
      <w:r w:rsidR="000376A6" w:rsidRPr="0036292B">
        <w:rPr>
          <w:lang w:val="lv-LV"/>
        </w:rPr>
        <w:t xml:space="preserve"> cenu </w:t>
      </w:r>
      <w:r w:rsidR="003C45A7">
        <w:rPr>
          <w:lang w:val="lv-LV"/>
        </w:rPr>
        <w:t>pieprasījumu</w:t>
      </w:r>
      <w:r w:rsidR="000376A6">
        <w:rPr>
          <w:lang w:val="lv-LV"/>
        </w:rPr>
        <w:t xml:space="preserve"> saskaņā ar šīs Vispārīgās vienošanās noteikumiem. Pasūtītājs </w:t>
      </w:r>
      <w:r w:rsidR="000376A6" w:rsidRPr="0036292B">
        <w:rPr>
          <w:lang w:val="lv-LV"/>
        </w:rPr>
        <w:t xml:space="preserve">izvēlas </w:t>
      </w:r>
      <w:r>
        <w:rPr>
          <w:lang w:val="lv-LV"/>
        </w:rPr>
        <w:t xml:space="preserve">Pasūtījuma izpildei </w:t>
      </w:r>
      <w:r w:rsidR="004A3343">
        <w:rPr>
          <w:lang w:val="lv-LV"/>
        </w:rPr>
        <w:t>Izpildītāju</w:t>
      </w:r>
      <w:r w:rsidR="000376A6" w:rsidRPr="0036292B">
        <w:rPr>
          <w:lang w:val="lv-LV"/>
        </w:rPr>
        <w:t xml:space="preserve">, </w:t>
      </w:r>
      <w:r w:rsidR="00AE1384">
        <w:rPr>
          <w:lang w:val="lv-LV"/>
        </w:rPr>
        <w:t xml:space="preserve">kurš - ievērojot Pasūtītāja tehniskās prasības, </w:t>
      </w:r>
      <w:r w:rsidR="000376A6" w:rsidRPr="0036292B">
        <w:rPr>
          <w:lang w:val="lv-LV"/>
        </w:rPr>
        <w:t xml:space="preserve">piedāvājis </w:t>
      </w:r>
      <w:r w:rsidR="003C45A7">
        <w:rPr>
          <w:lang w:val="lv-LV"/>
        </w:rPr>
        <w:t>saimnieciski izdevīgāko piedāvājumu, vērtējot tikai cenu</w:t>
      </w:r>
      <w:r w:rsidR="00AE1384">
        <w:rPr>
          <w:lang w:val="lv-LV"/>
        </w:rPr>
        <w:t xml:space="preserve">. </w:t>
      </w:r>
    </w:p>
    <w:p w:rsidR="000376A6" w:rsidRPr="0077177D" w:rsidRDefault="00AE1384" w:rsidP="000376A6">
      <w:pPr>
        <w:pStyle w:val="BodyText"/>
        <w:numPr>
          <w:ilvl w:val="1"/>
          <w:numId w:val="21"/>
        </w:numPr>
        <w:tabs>
          <w:tab w:val="clear" w:pos="780"/>
          <w:tab w:val="num" w:pos="540"/>
        </w:tabs>
        <w:spacing w:after="0"/>
        <w:ind w:left="540" w:hanging="540"/>
        <w:jc w:val="both"/>
        <w:rPr>
          <w:lang w:val="lv-LV"/>
        </w:rPr>
      </w:pPr>
      <w:r>
        <w:rPr>
          <w:lang w:val="lv-LV"/>
        </w:rPr>
        <w:t xml:space="preserve">Par Pasūtījuma piešķiršanu un izpildi tiek noslēgts piegādes līgums ar Izpildītāju </w:t>
      </w:r>
      <w:r w:rsidR="000376A6">
        <w:rPr>
          <w:spacing w:val="3"/>
          <w:lang w:val="lv-LV"/>
        </w:rPr>
        <w:t>Vienošanās ietvaros</w:t>
      </w:r>
      <w:r>
        <w:rPr>
          <w:spacing w:val="3"/>
          <w:lang w:val="lv-LV"/>
        </w:rPr>
        <w:t>.</w:t>
      </w:r>
      <w:r w:rsidR="000376A6">
        <w:rPr>
          <w:spacing w:val="3"/>
          <w:lang w:val="lv-LV"/>
        </w:rPr>
        <w:t xml:space="preserve"> </w:t>
      </w:r>
    </w:p>
    <w:p w:rsidR="000376A6" w:rsidRDefault="000376A6" w:rsidP="000376A6">
      <w:pPr>
        <w:pStyle w:val="BodyText"/>
        <w:numPr>
          <w:ilvl w:val="1"/>
          <w:numId w:val="21"/>
        </w:numPr>
        <w:tabs>
          <w:tab w:val="clear" w:pos="780"/>
          <w:tab w:val="num" w:pos="540"/>
        </w:tabs>
        <w:spacing w:after="0"/>
        <w:ind w:left="540" w:hanging="540"/>
        <w:jc w:val="both"/>
        <w:rPr>
          <w:lang w:val="lv-LV"/>
        </w:rPr>
      </w:pPr>
      <w:r w:rsidRPr="0036292B">
        <w:rPr>
          <w:lang w:val="lv-LV"/>
        </w:rPr>
        <w:t xml:space="preserve">Pasūtītāja sniegtā informācija </w:t>
      </w:r>
      <w:r w:rsidR="00AE1384">
        <w:rPr>
          <w:lang w:val="lv-LV"/>
        </w:rPr>
        <w:t>(</w:t>
      </w:r>
      <w:r w:rsidR="00AE1384" w:rsidRPr="0036292B">
        <w:rPr>
          <w:lang w:val="lv-LV"/>
        </w:rPr>
        <w:t>mākslinieka ieceres, zīmējumi un cita ar to saistīta informācija</w:t>
      </w:r>
      <w:r w:rsidR="00AE1384">
        <w:rPr>
          <w:lang w:val="lv-LV"/>
        </w:rPr>
        <w:t xml:space="preserve">) </w:t>
      </w:r>
      <w:r w:rsidRPr="0036292B">
        <w:rPr>
          <w:lang w:val="lv-LV"/>
        </w:rPr>
        <w:t>ir uzskatāma par konfidenciālu informāciju</w:t>
      </w:r>
      <w:r w:rsidR="00AE1384">
        <w:rPr>
          <w:lang w:val="lv-LV"/>
        </w:rPr>
        <w:t>, tā</w:t>
      </w:r>
      <w:r w:rsidRPr="0036292B">
        <w:rPr>
          <w:lang w:val="lv-LV"/>
        </w:rPr>
        <w:t xml:space="preserve"> tiek izmantota tikai </w:t>
      </w:r>
      <w:r w:rsidR="00AE1384">
        <w:rPr>
          <w:lang w:val="lv-LV"/>
        </w:rPr>
        <w:t>līguma</w:t>
      </w:r>
      <w:r w:rsidRPr="0036292B">
        <w:rPr>
          <w:lang w:val="lv-LV"/>
        </w:rPr>
        <w:t xml:space="preserve"> izpildes vajadzībām, kā arī nodota tikai </w:t>
      </w:r>
      <w:r w:rsidR="00AE1384">
        <w:rPr>
          <w:lang w:val="lv-LV"/>
        </w:rPr>
        <w:t>līguma</w:t>
      </w:r>
      <w:r w:rsidRPr="0036292B">
        <w:rPr>
          <w:lang w:val="lv-LV"/>
        </w:rPr>
        <w:t xml:space="preserve"> izpildē iesaistītām personām.</w:t>
      </w:r>
    </w:p>
    <w:p w:rsidR="000376A6" w:rsidRPr="006C49BE" w:rsidRDefault="00AE1384" w:rsidP="000376A6">
      <w:pPr>
        <w:pStyle w:val="BodyText"/>
        <w:numPr>
          <w:ilvl w:val="1"/>
          <w:numId w:val="21"/>
        </w:numPr>
        <w:tabs>
          <w:tab w:val="clear" w:pos="780"/>
          <w:tab w:val="num" w:pos="540"/>
        </w:tabs>
        <w:spacing w:after="0"/>
        <w:ind w:left="540" w:hanging="540"/>
        <w:jc w:val="both"/>
        <w:rPr>
          <w:lang w:val="lv-LV"/>
        </w:rPr>
      </w:pPr>
      <w:r>
        <w:rPr>
          <w:lang w:val="lv-LV"/>
        </w:rPr>
        <w:t xml:space="preserve">Gaismas objektu piegādes/uzstādīšanas </w:t>
      </w:r>
      <w:r w:rsidR="000376A6">
        <w:rPr>
          <w:lang w:val="lv-LV"/>
        </w:rPr>
        <w:t>vieta</w:t>
      </w:r>
      <w:r w:rsidR="000376A6" w:rsidRPr="0036292B">
        <w:rPr>
          <w:lang w:val="lv-LV"/>
        </w:rPr>
        <w:t xml:space="preserve"> - Aspazijas bulvārī 3, Rīgā.</w:t>
      </w:r>
      <w:r w:rsidR="000376A6">
        <w:rPr>
          <w:lang w:val="lv-LV"/>
        </w:rPr>
        <w:t xml:space="preserve">  </w:t>
      </w:r>
    </w:p>
    <w:p w:rsidR="000376A6" w:rsidRPr="00190C81" w:rsidRDefault="000376A6" w:rsidP="000376A6">
      <w:pPr>
        <w:pStyle w:val="BodyText"/>
        <w:numPr>
          <w:ilvl w:val="1"/>
          <w:numId w:val="21"/>
        </w:numPr>
        <w:tabs>
          <w:tab w:val="clear" w:pos="780"/>
          <w:tab w:val="num" w:pos="540"/>
        </w:tabs>
        <w:spacing w:after="0"/>
        <w:ind w:left="540" w:hanging="540"/>
        <w:jc w:val="both"/>
        <w:rPr>
          <w:spacing w:val="3"/>
          <w:lang w:val="lv-LV"/>
        </w:rPr>
      </w:pPr>
      <w:r w:rsidRPr="00FC5FD0">
        <w:rPr>
          <w:lang w:val="lv-LV"/>
        </w:rPr>
        <w:t xml:space="preserve">Pasūtītājs apņemas veikt samaksu par </w:t>
      </w:r>
      <w:r>
        <w:rPr>
          <w:lang w:val="lv-LV"/>
        </w:rPr>
        <w:t xml:space="preserve">veikto pakalpojumu </w:t>
      </w:r>
      <w:r w:rsidRPr="00FC5FD0">
        <w:rPr>
          <w:lang w:val="lv-LV"/>
        </w:rPr>
        <w:t xml:space="preserve">Vispārīgajā vienošanās noteiktajā termiņā un </w:t>
      </w:r>
      <w:r>
        <w:rPr>
          <w:lang w:val="lv-LV"/>
        </w:rPr>
        <w:t>kārtībā.</w:t>
      </w:r>
    </w:p>
    <w:p w:rsidR="000376A6" w:rsidRPr="00695739" w:rsidRDefault="00AE1384" w:rsidP="000376A6">
      <w:pPr>
        <w:pStyle w:val="BodyText"/>
        <w:numPr>
          <w:ilvl w:val="1"/>
          <w:numId w:val="21"/>
        </w:numPr>
        <w:tabs>
          <w:tab w:val="clear" w:pos="780"/>
          <w:tab w:val="num" w:pos="540"/>
        </w:tabs>
        <w:spacing w:after="0"/>
        <w:ind w:left="540" w:hanging="540"/>
        <w:jc w:val="both"/>
        <w:rPr>
          <w:spacing w:val="3"/>
          <w:lang w:val="lv-LV"/>
        </w:rPr>
      </w:pPr>
      <w:r>
        <w:rPr>
          <w:color w:val="000000"/>
          <w:shd w:val="clear" w:color="auto" w:fill="FFFFFF"/>
          <w:lang w:val="lv-LV"/>
        </w:rPr>
        <w:t>Izpildītājs</w:t>
      </w:r>
      <w:r w:rsidR="004D1AA5">
        <w:rPr>
          <w:color w:val="000000"/>
          <w:shd w:val="clear" w:color="auto" w:fill="FFFFFF"/>
          <w:lang w:val="lv-LV"/>
        </w:rPr>
        <w:t xml:space="preserve"> nodrošina</w:t>
      </w:r>
      <w:r w:rsidR="000376A6">
        <w:rPr>
          <w:color w:val="000000"/>
          <w:shd w:val="clear" w:color="auto" w:fill="FFFFFF"/>
          <w:lang w:val="lv-LV"/>
        </w:rPr>
        <w:t xml:space="preserve"> </w:t>
      </w:r>
      <w:r>
        <w:rPr>
          <w:color w:val="000000"/>
          <w:shd w:val="clear" w:color="auto" w:fill="FFFFFF"/>
          <w:lang w:val="lv-LV"/>
        </w:rPr>
        <w:t>Preces izgatavošanas/piegādes un uzstādīšanas</w:t>
      </w:r>
      <w:r w:rsidR="000376A6">
        <w:rPr>
          <w:color w:val="000000"/>
          <w:shd w:val="clear" w:color="auto" w:fill="FFFFFF"/>
          <w:lang w:val="lv-LV"/>
        </w:rPr>
        <w:t xml:space="preserve"> kvalitāti, pielietojot tam nepieciešamos tehniskos resursus, piesaistot darbam </w:t>
      </w:r>
      <w:r w:rsidR="003C45A7">
        <w:rPr>
          <w:color w:val="000000"/>
          <w:shd w:val="clear" w:color="auto" w:fill="FFFFFF"/>
          <w:lang w:val="lv-LV"/>
        </w:rPr>
        <w:t xml:space="preserve">tikai </w:t>
      </w:r>
      <w:r w:rsidR="000376A6">
        <w:rPr>
          <w:color w:val="000000"/>
          <w:shd w:val="clear" w:color="auto" w:fill="FFFFFF"/>
          <w:lang w:val="lv-LV"/>
        </w:rPr>
        <w:t>kvalificētus darbiniekus jeb speciālistus</w:t>
      </w:r>
      <w:r w:rsidR="000376A6" w:rsidRPr="00190C81">
        <w:rPr>
          <w:color w:val="000000"/>
          <w:shd w:val="clear" w:color="auto" w:fill="FFFFFF"/>
          <w:lang w:val="lv-LV"/>
        </w:rPr>
        <w:t>.</w:t>
      </w:r>
    </w:p>
    <w:p w:rsidR="00695739" w:rsidRPr="00623EA1" w:rsidRDefault="006964FE" w:rsidP="00BE2DF5">
      <w:pPr>
        <w:pStyle w:val="BodyText"/>
        <w:numPr>
          <w:ilvl w:val="1"/>
          <w:numId w:val="21"/>
        </w:numPr>
        <w:tabs>
          <w:tab w:val="clear" w:pos="780"/>
          <w:tab w:val="num" w:pos="540"/>
        </w:tabs>
        <w:spacing w:after="0"/>
        <w:ind w:left="540" w:hanging="540"/>
        <w:jc w:val="both"/>
        <w:rPr>
          <w:spacing w:val="3"/>
          <w:lang w:val="lv-LV"/>
        </w:rPr>
      </w:pPr>
      <w:r>
        <w:rPr>
          <w:color w:val="000000"/>
          <w:shd w:val="clear" w:color="auto" w:fill="FFFFFF"/>
          <w:lang w:val="lv-LV"/>
        </w:rPr>
        <w:t>Pasūtītāja</w:t>
      </w:r>
      <w:r w:rsidR="00AE1384">
        <w:rPr>
          <w:color w:val="000000"/>
          <w:shd w:val="clear" w:color="auto" w:fill="FFFFFF"/>
          <w:lang w:val="lv-LV"/>
        </w:rPr>
        <w:t>m</w:t>
      </w:r>
      <w:r>
        <w:rPr>
          <w:color w:val="000000"/>
          <w:shd w:val="clear" w:color="auto" w:fill="FFFFFF"/>
          <w:lang w:val="lv-LV"/>
        </w:rPr>
        <w:t xml:space="preserve"> ir tiesības uzraudzīt </w:t>
      </w:r>
      <w:r w:rsidR="00AE1384">
        <w:rPr>
          <w:color w:val="000000"/>
          <w:shd w:val="clear" w:color="auto" w:fill="FFFFFF"/>
          <w:lang w:val="lv-LV"/>
        </w:rPr>
        <w:t>līguma</w:t>
      </w:r>
      <w:r>
        <w:rPr>
          <w:color w:val="000000"/>
          <w:shd w:val="clear" w:color="auto" w:fill="FFFFFF"/>
          <w:lang w:val="lv-LV"/>
        </w:rPr>
        <w:t xml:space="preserve"> izpildi, lai pārliecinotātos par darba izpildi atbilstoši Pasūtījumam.</w:t>
      </w:r>
      <w:r w:rsidR="00BE2DF5">
        <w:rPr>
          <w:color w:val="000000"/>
          <w:shd w:val="clear" w:color="auto" w:fill="FFFFFF"/>
          <w:lang w:val="lv-LV"/>
        </w:rPr>
        <w:t xml:space="preserve"> </w:t>
      </w:r>
    </w:p>
    <w:p w:rsidR="000376A6" w:rsidRPr="00190C81" w:rsidRDefault="000376A6" w:rsidP="000376A6">
      <w:pPr>
        <w:pStyle w:val="BodyText"/>
        <w:spacing w:after="0"/>
        <w:ind w:left="540"/>
        <w:jc w:val="both"/>
        <w:rPr>
          <w:spacing w:val="3"/>
          <w:lang w:val="lv-LV"/>
        </w:rPr>
      </w:pPr>
    </w:p>
    <w:p w:rsidR="000376A6" w:rsidRPr="00FC5FD0" w:rsidRDefault="000376A6" w:rsidP="000376A6">
      <w:pPr>
        <w:numPr>
          <w:ilvl w:val="0"/>
          <w:numId w:val="21"/>
        </w:numPr>
        <w:tabs>
          <w:tab w:val="clear" w:pos="720"/>
          <w:tab w:val="num" w:pos="540"/>
        </w:tabs>
        <w:ind w:left="540" w:hanging="540"/>
        <w:rPr>
          <w:b/>
          <w:bCs/>
          <w:lang w:val="lv-LV"/>
        </w:rPr>
      </w:pPr>
      <w:r w:rsidRPr="00FC5FD0">
        <w:rPr>
          <w:b/>
          <w:bCs/>
          <w:lang w:val="lv-LV"/>
        </w:rPr>
        <w:t>Pušu tiesības, pienākumi un norēķinu kārtība.</w:t>
      </w:r>
    </w:p>
    <w:p w:rsidR="000376A6" w:rsidRPr="00FC5FD0" w:rsidRDefault="000376A6" w:rsidP="000376A6">
      <w:pPr>
        <w:pStyle w:val="BodyText"/>
        <w:spacing w:after="0"/>
        <w:jc w:val="both"/>
        <w:rPr>
          <w:lang w:val="lv-LV"/>
        </w:rPr>
      </w:pPr>
    </w:p>
    <w:p w:rsidR="000376A6" w:rsidRPr="008526CD" w:rsidRDefault="003F1AD9" w:rsidP="000376A6">
      <w:pPr>
        <w:pStyle w:val="BodyText"/>
        <w:numPr>
          <w:ilvl w:val="1"/>
          <w:numId w:val="21"/>
        </w:numPr>
        <w:tabs>
          <w:tab w:val="clear" w:pos="780"/>
          <w:tab w:val="num" w:pos="567"/>
        </w:tabs>
        <w:spacing w:after="0"/>
        <w:ind w:left="567" w:hanging="567"/>
        <w:jc w:val="both"/>
        <w:rPr>
          <w:bCs/>
          <w:lang w:val="lv-LV"/>
        </w:rPr>
      </w:pPr>
      <w:r>
        <w:rPr>
          <w:color w:val="000000"/>
          <w:lang w:val="lv-LV"/>
        </w:rPr>
        <w:lastRenderedPageBreak/>
        <w:t>I</w:t>
      </w:r>
      <w:r w:rsidRPr="008526CD">
        <w:rPr>
          <w:color w:val="000000"/>
          <w:lang w:val="lv-LV"/>
        </w:rPr>
        <w:t xml:space="preserve">evērojot vienlīdzīgu un taisnīgu attieksmi pret </w:t>
      </w:r>
      <w:r>
        <w:rPr>
          <w:color w:val="000000"/>
          <w:lang w:val="lv-LV"/>
        </w:rPr>
        <w:t>Izpildītājiem</w:t>
      </w:r>
      <w:r>
        <w:rPr>
          <w:color w:val="000000"/>
          <w:lang w:val="lv-LV"/>
        </w:rPr>
        <w:t>,</w:t>
      </w:r>
      <w:r w:rsidRPr="008526CD">
        <w:rPr>
          <w:lang w:val="lv-LV"/>
        </w:rPr>
        <w:t xml:space="preserve"> </w:t>
      </w:r>
      <w:r w:rsidR="000376A6" w:rsidRPr="008526CD">
        <w:rPr>
          <w:lang w:val="lv-LV"/>
        </w:rPr>
        <w:t xml:space="preserve">Pasūtītājs nosūta vienlaicīgi visiem </w:t>
      </w:r>
      <w:r w:rsidR="00D643B9">
        <w:rPr>
          <w:lang w:val="lv-LV"/>
        </w:rPr>
        <w:t>Izpildītājiem</w:t>
      </w:r>
      <w:r w:rsidR="000376A6" w:rsidRPr="008526CD">
        <w:rPr>
          <w:lang w:val="lv-LV"/>
        </w:rPr>
        <w:t xml:space="preserve"> uz 5.1.2.apakšpunktā norādītajām e-pasta adresēm </w:t>
      </w:r>
      <w:r w:rsidR="000376A6">
        <w:rPr>
          <w:lang w:val="lv-LV"/>
        </w:rPr>
        <w:t xml:space="preserve">- </w:t>
      </w:r>
      <w:r w:rsidR="003C45A7">
        <w:rPr>
          <w:lang w:val="lv-LV"/>
        </w:rPr>
        <w:t>pieprasījumu</w:t>
      </w:r>
      <w:r w:rsidR="000376A6" w:rsidRPr="008526CD">
        <w:rPr>
          <w:lang w:val="lv-LV"/>
        </w:rPr>
        <w:t xml:space="preserve"> iesniegt cenas (turpmāk tekstā - Uzaicinājums)</w:t>
      </w:r>
      <w:r w:rsidR="003C45A7">
        <w:rPr>
          <w:lang w:val="lv-LV"/>
        </w:rPr>
        <w:t xml:space="preserve"> par pasūtījuma apjomu</w:t>
      </w:r>
      <w:r w:rsidR="000376A6" w:rsidRPr="008526CD">
        <w:rPr>
          <w:color w:val="000000"/>
          <w:lang w:val="lv-LV"/>
        </w:rPr>
        <w:t>.</w:t>
      </w:r>
      <w:r w:rsidR="000376A6">
        <w:rPr>
          <w:color w:val="000000"/>
          <w:lang w:val="lv-LV"/>
        </w:rPr>
        <w:t xml:space="preserve"> </w:t>
      </w:r>
    </w:p>
    <w:p w:rsidR="000376A6" w:rsidRPr="00FC5FD0" w:rsidRDefault="00D643B9" w:rsidP="000376A6">
      <w:pPr>
        <w:pStyle w:val="BodyText"/>
        <w:numPr>
          <w:ilvl w:val="1"/>
          <w:numId w:val="21"/>
        </w:numPr>
        <w:tabs>
          <w:tab w:val="clear" w:pos="780"/>
          <w:tab w:val="num" w:pos="540"/>
        </w:tabs>
        <w:spacing w:after="0"/>
        <w:ind w:left="540" w:hanging="540"/>
        <w:jc w:val="both"/>
        <w:rPr>
          <w:lang w:val="lv-LV"/>
        </w:rPr>
      </w:pPr>
      <w:r>
        <w:rPr>
          <w:lang w:val="lv-LV"/>
        </w:rPr>
        <w:t>Izpildītāji</w:t>
      </w:r>
      <w:r w:rsidR="000376A6" w:rsidRPr="00FC5FD0">
        <w:rPr>
          <w:lang w:val="lv-LV"/>
        </w:rPr>
        <w:t xml:space="preserve"> </w:t>
      </w:r>
      <w:r>
        <w:rPr>
          <w:lang w:val="lv-LV"/>
        </w:rPr>
        <w:t xml:space="preserve">2 darba dienu </w:t>
      </w:r>
      <w:r w:rsidR="000376A6" w:rsidRPr="00FC5FD0">
        <w:rPr>
          <w:lang w:val="lv-LV"/>
        </w:rPr>
        <w:t>laikā no Uzaicinājuma nosūtīšanas brīža iesniedz cenas, nosūtot atbildes vēstuli uz e-pasta adresi</w:t>
      </w:r>
      <w:r w:rsidR="000376A6">
        <w:rPr>
          <w:lang w:val="lv-LV"/>
        </w:rPr>
        <w:t xml:space="preserve"> </w:t>
      </w:r>
      <w:r w:rsidR="003F1AD9" w:rsidRPr="00FC5FD0">
        <w:rPr>
          <w:lang w:val="lv-LV"/>
        </w:rPr>
        <w:t>(turpmāk</w:t>
      </w:r>
      <w:r w:rsidR="003F1AD9">
        <w:rPr>
          <w:lang w:val="lv-LV"/>
        </w:rPr>
        <w:t xml:space="preserve"> </w:t>
      </w:r>
      <w:r w:rsidR="003F1AD9" w:rsidRPr="00FC5FD0">
        <w:rPr>
          <w:lang w:val="lv-LV"/>
        </w:rPr>
        <w:t>- Piedāvājums)</w:t>
      </w:r>
      <w:r w:rsidR="000376A6" w:rsidRPr="00FC5FD0">
        <w:rPr>
          <w:lang w:val="lv-LV"/>
        </w:rPr>
        <w:t xml:space="preserve">, no kuras </w:t>
      </w:r>
      <w:r w:rsidR="000376A6">
        <w:rPr>
          <w:lang w:val="lv-LV"/>
        </w:rPr>
        <w:t xml:space="preserve">sūtīts </w:t>
      </w:r>
      <w:r w:rsidR="000376A6" w:rsidRPr="00FC5FD0">
        <w:rPr>
          <w:lang w:val="lv-LV"/>
        </w:rPr>
        <w:t xml:space="preserve">Uzaicinājums. </w:t>
      </w:r>
      <w:r w:rsidR="000376A6">
        <w:rPr>
          <w:lang w:val="lv-LV"/>
        </w:rPr>
        <w:t xml:space="preserve">Piedāvājums ietver tajā skaitā apliecinājumu par </w:t>
      </w:r>
      <w:r w:rsidR="004D1AA5">
        <w:rPr>
          <w:lang w:val="lv-LV"/>
        </w:rPr>
        <w:t>pasūtījuma</w:t>
      </w:r>
      <w:r w:rsidR="000376A6">
        <w:rPr>
          <w:lang w:val="lv-LV"/>
        </w:rPr>
        <w:t xml:space="preserve"> izpildes termiņiem un citām prasībām saskaņā ar Uzaicinājumu.</w:t>
      </w:r>
    </w:p>
    <w:p w:rsidR="000376A6" w:rsidRPr="00783BC3" w:rsidRDefault="000376A6" w:rsidP="000376A6">
      <w:pPr>
        <w:pStyle w:val="BodyText"/>
        <w:numPr>
          <w:ilvl w:val="1"/>
          <w:numId w:val="21"/>
        </w:numPr>
        <w:tabs>
          <w:tab w:val="clear" w:pos="780"/>
          <w:tab w:val="num" w:pos="540"/>
        </w:tabs>
        <w:spacing w:after="0"/>
        <w:ind w:left="540" w:hanging="540"/>
        <w:jc w:val="both"/>
        <w:rPr>
          <w:spacing w:val="3"/>
          <w:lang w:val="lv-LV"/>
        </w:rPr>
      </w:pPr>
      <w:r w:rsidRPr="00783BC3">
        <w:rPr>
          <w:lang w:val="lv-LV"/>
        </w:rPr>
        <w:t xml:space="preserve">Piedāvājumā norādītā cena ietver visus tiesību aktos </w:t>
      </w:r>
      <w:r w:rsidR="00D643B9">
        <w:rPr>
          <w:lang w:val="lv-LV"/>
        </w:rPr>
        <w:t>paredzētos nodokļus, Pasūtījuma</w:t>
      </w:r>
      <w:r w:rsidRPr="00783BC3">
        <w:rPr>
          <w:lang w:val="lv-LV"/>
        </w:rPr>
        <w:t xml:space="preserve"> izpildes izmaksas.  </w:t>
      </w:r>
    </w:p>
    <w:p w:rsidR="00D643B9" w:rsidRDefault="0043063C" w:rsidP="00D05D35">
      <w:pPr>
        <w:pStyle w:val="BodyText"/>
        <w:numPr>
          <w:ilvl w:val="1"/>
          <w:numId w:val="21"/>
        </w:numPr>
        <w:tabs>
          <w:tab w:val="clear" w:pos="780"/>
          <w:tab w:val="num" w:pos="540"/>
        </w:tabs>
        <w:spacing w:after="0"/>
        <w:ind w:left="540" w:hanging="540"/>
        <w:jc w:val="both"/>
        <w:rPr>
          <w:lang w:val="lv-LV"/>
        </w:rPr>
      </w:pPr>
      <w:r>
        <w:rPr>
          <w:lang w:val="lv-LV"/>
        </w:rPr>
        <w:t>Piedāvājuma iesniegšanas termiņa nokavēšana ir pamats</w:t>
      </w:r>
      <w:r w:rsidR="004D1AA5">
        <w:rPr>
          <w:lang w:val="lv-LV"/>
        </w:rPr>
        <w:t xml:space="preserve">, lai </w:t>
      </w:r>
      <w:r>
        <w:rPr>
          <w:lang w:val="lv-LV"/>
        </w:rPr>
        <w:t>Izpildītāja (kurš nokavējis termiņu) piedāv</w:t>
      </w:r>
      <w:r w:rsidR="004D1AA5">
        <w:rPr>
          <w:lang w:val="lv-LV"/>
        </w:rPr>
        <w:t>ājumu</w:t>
      </w:r>
      <w:r>
        <w:rPr>
          <w:lang w:val="lv-LV"/>
        </w:rPr>
        <w:t xml:space="preserve"> neizskatī</w:t>
      </w:r>
      <w:r w:rsidR="004D1AA5">
        <w:rPr>
          <w:lang w:val="lv-LV"/>
        </w:rPr>
        <w:t>tu</w:t>
      </w:r>
      <w:r>
        <w:rPr>
          <w:lang w:val="lv-LV"/>
        </w:rPr>
        <w:t xml:space="preserve">. </w:t>
      </w:r>
    </w:p>
    <w:p w:rsidR="000376A6" w:rsidRPr="00D643B9" w:rsidRDefault="00D643B9" w:rsidP="00D05D35">
      <w:pPr>
        <w:pStyle w:val="BodyText"/>
        <w:numPr>
          <w:ilvl w:val="1"/>
          <w:numId w:val="21"/>
        </w:numPr>
        <w:tabs>
          <w:tab w:val="clear" w:pos="780"/>
          <w:tab w:val="num" w:pos="540"/>
        </w:tabs>
        <w:spacing w:after="0"/>
        <w:ind w:left="540" w:hanging="540"/>
        <w:jc w:val="both"/>
        <w:rPr>
          <w:lang w:val="lv-LV"/>
        </w:rPr>
      </w:pPr>
      <w:r>
        <w:rPr>
          <w:lang w:val="lv-LV"/>
        </w:rPr>
        <w:t>Pasūtītājs 3 (trīs</w:t>
      </w:r>
      <w:r w:rsidR="0047650D" w:rsidRPr="00D643B9">
        <w:rPr>
          <w:lang w:val="lv-LV"/>
        </w:rPr>
        <w:t>) darba dienu</w:t>
      </w:r>
      <w:r w:rsidR="000376A6" w:rsidRPr="00D643B9">
        <w:rPr>
          <w:lang w:val="lv-LV"/>
        </w:rPr>
        <w:t xml:space="preserve"> laikā pēc Piedāvājumu saņemšanas</w:t>
      </w:r>
      <w:r w:rsidR="0047650D" w:rsidRPr="00D643B9">
        <w:rPr>
          <w:lang w:val="lv-LV"/>
        </w:rPr>
        <w:t xml:space="preserve">, izvēlas </w:t>
      </w:r>
      <w:r w:rsidR="0043063C">
        <w:rPr>
          <w:lang w:val="lv-LV"/>
        </w:rPr>
        <w:t>Izpildītāju</w:t>
      </w:r>
      <w:r w:rsidR="000376A6" w:rsidRPr="00D643B9">
        <w:rPr>
          <w:lang w:val="lv-LV"/>
        </w:rPr>
        <w:t xml:space="preserve"> konkrētajam Pasūtījumam:</w:t>
      </w:r>
    </w:p>
    <w:p w:rsidR="000376A6" w:rsidRDefault="000376A6" w:rsidP="000376A6">
      <w:pPr>
        <w:pStyle w:val="BodyText"/>
        <w:spacing w:after="0"/>
        <w:ind w:left="540"/>
        <w:jc w:val="both"/>
        <w:rPr>
          <w:lang w:val="lv-LV"/>
        </w:rPr>
      </w:pPr>
      <w:r>
        <w:rPr>
          <w:lang w:val="lv-LV"/>
        </w:rPr>
        <w:t>-</w:t>
      </w:r>
      <w:r w:rsidR="0047650D">
        <w:rPr>
          <w:lang w:val="lv-LV"/>
        </w:rPr>
        <w:t xml:space="preserve"> izvēlas Piedāvājumu, kas izpilda Pasūtītāja prasības un ir </w:t>
      </w:r>
      <w:r w:rsidRPr="00D52AC9">
        <w:rPr>
          <w:lang w:val="lv-LV"/>
        </w:rPr>
        <w:t>ar zemāko kopējo cenu</w:t>
      </w:r>
      <w:r>
        <w:rPr>
          <w:lang w:val="lv-LV"/>
        </w:rPr>
        <w:t>;</w:t>
      </w:r>
    </w:p>
    <w:p w:rsidR="000376A6" w:rsidRPr="00D96093" w:rsidRDefault="000376A6" w:rsidP="0043063C">
      <w:pPr>
        <w:pStyle w:val="BodyText"/>
        <w:spacing w:after="0"/>
        <w:ind w:left="540"/>
        <w:jc w:val="both"/>
        <w:rPr>
          <w:lang w:val="lv-LV"/>
        </w:rPr>
      </w:pPr>
      <w:r>
        <w:rPr>
          <w:lang w:val="lv-LV"/>
        </w:rPr>
        <w:t>-</w:t>
      </w:r>
      <w:r w:rsidRPr="00D52AC9">
        <w:rPr>
          <w:lang w:val="lv-LV"/>
        </w:rPr>
        <w:t xml:space="preserve"> nosūta rakstisku paziņojumu visiem </w:t>
      </w:r>
      <w:r w:rsidR="0043063C">
        <w:rPr>
          <w:lang w:val="lv-LV"/>
        </w:rPr>
        <w:t>Izpildītājiem</w:t>
      </w:r>
      <w:r w:rsidRPr="00D52AC9">
        <w:rPr>
          <w:lang w:val="lv-LV"/>
        </w:rPr>
        <w:t xml:space="preserve">, </w:t>
      </w:r>
      <w:r>
        <w:rPr>
          <w:lang w:val="lv-LV"/>
        </w:rPr>
        <w:t>kurā informē par savu izvēli un</w:t>
      </w:r>
      <w:r w:rsidRPr="00D52AC9">
        <w:rPr>
          <w:lang w:val="lv-LV"/>
        </w:rPr>
        <w:t xml:space="preserve"> norād</w:t>
      </w:r>
      <w:r>
        <w:rPr>
          <w:lang w:val="lv-LV"/>
        </w:rPr>
        <w:t>a</w:t>
      </w:r>
      <w:r w:rsidRPr="00D52AC9">
        <w:rPr>
          <w:lang w:val="lv-LV"/>
        </w:rPr>
        <w:t xml:space="preserve"> izvēlētā </w:t>
      </w:r>
      <w:r>
        <w:rPr>
          <w:lang w:val="lv-LV"/>
        </w:rPr>
        <w:t>Pakalpojuma sniedzēja</w:t>
      </w:r>
      <w:r w:rsidRPr="00D52AC9">
        <w:rPr>
          <w:lang w:val="lv-LV"/>
        </w:rPr>
        <w:t xml:space="preserve"> piedāvāto </w:t>
      </w:r>
      <w:r>
        <w:rPr>
          <w:lang w:val="lv-LV"/>
        </w:rPr>
        <w:t xml:space="preserve">kopējo </w:t>
      </w:r>
      <w:r w:rsidRPr="00D52AC9">
        <w:rPr>
          <w:lang w:val="lv-LV"/>
        </w:rPr>
        <w:t>cenu.</w:t>
      </w:r>
    </w:p>
    <w:p w:rsidR="000376A6" w:rsidRPr="00FC5FD0" w:rsidRDefault="000376A6" w:rsidP="000376A6">
      <w:pPr>
        <w:pStyle w:val="BodyText3"/>
        <w:spacing w:after="0"/>
        <w:jc w:val="both"/>
        <w:rPr>
          <w:b/>
          <w:bCs/>
          <w:spacing w:val="4"/>
          <w:sz w:val="24"/>
          <w:szCs w:val="24"/>
        </w:rPr>
      </w:pPr>
    </w:p>
    <w:p w:rsidR="000376A6" w:rsidRPr="00D30AAA" w:rsidRDefault="000376A6" w:rsidP="000376A6">
      <w:pPr>
        <w:pStyle w:val="ListParagraph"/>
        <w:numPr>
          <w:ilvl w:val="0"/>
          <w:numId w:val="22"/>
        </w:numPr>
        <w:rPr>
          <w:b/>
          <w:bCs/>
          <w:lang w:val="lv-LV"/>
        </w:rPr>
      </w:pPr>
      <w:r w:rsidRPr="00D30AAA">
        <w:rPr>
          <w:b/>
          <w:bCs/>
          <w:lang w:val="lv-LV"/>
        </w:rPr>
        <w:t>Vispārīgās vienošanās summa, maksāšanas kārtība, darbības termiņš.</w:t>
      </w:r>
    </w:p>
    <w:p w:rsidR="000376A6" w:rsidRDefault="000376A6" w:rsidP="000376A6">
      <w:pPr>
        <w:pStyle w:val="ListParagraph"/>
        <w:numPr>
          <w:ilvl w:val="1"/>
          <w:numId w:val="22"/>
        </w:numPr>
        <w:ind w:left="567" w:hanging="567"/>
        <w:jc w:val="both"/>
        <w:rPr>
          <w:lang w:val="lv-LV"/>
        </w:rPr>
      </w:pPr>
      <w:r w:rsidRPr="00320613">
        <w:rPr>
          <w:lang w:val="lv-LV"/>
        </w:rPr>
        <w:t>Vispārīgā vienošanās stājas spēkā tā</w:t>
      </w:r>
      <w:r>
        <w:rPr>
          <w:lang w:val="lv-LV"/>
        </w:rPr>
        <w:t>s</w:t>
      </w:r>
      <w:r w:rsidRPr="00320613">
        <w:rPr>
          <w:lang w:val="lv-LV"/>
        </w:rPr>
        <w:t xml:space="preserve"> parakstīš</w:t>
      </w:r>
      <w:r>
        <w:rPr>
          <w:lang w:val="lv-LV"/>
        </w:rPr>
        <w:t>anas brīdī</w:t>
      </w:r>
      <w:r w:rsidR="00B47890">
        <w:rPr>
          <w:lang w:val="lv-LV"/>
        </w:rPr>
        <w:t xml:space="preserve"> u</w:t>
      </w:r>
      <w:r w:rsidR="0043063C">
        <w:rPr>
          <w:lang w:val="lv-LV"/>
        </w:rPr>
        <w:t>n ir spēkā līdz 2021</w:t>
      </w:r>
      <w:r w:rsidRPr="00320613">
        <w:rPr>
          <w:lang w:val="lv-LV"/>
        </w:rPr>
        <w:t xml:space="preserve">.gada </w:t>
      </w:r>
      <w:r w:rsidR="00FD4F87">
        <w:rPr>
          <w:lang w:val="lv-LV"/>
        </w:rPr>
        <w:t>__</w:t>
      </w:r>
      <w:r w:rsidRPr="00320613">
        <w:rPr>
          <w:lang w:val="lv-LV"/>
        </w:rPr>
        <w:t>.</w:t>
      </w:r>
      <w:r w:rsidR="00FD4F87">
        <w:rPr>
          <w:lang w:val="lv-LV"/>
        </w:rPr>
        <w:t>______________</w:t>
      </w:r>
      <w:r w:rsidRPr="00320613">
        <w:rPr>
          <w:lang w:val="lv-LV"/>
        </w:rPr>
        <w:t xml:space="preserve">. Ja vienošanās kopējā summa </w:t>
      </w:r>
      <w:r>
        <w:rPr>
          <w:lang w:val="lv-LV"/>
        </w:rPr>
        <w:t>41900</w:t>
      </w:r>
      <w:r w:rsidRPr="00320613">
        <w:rPr>
          <w:lang w:val="lv-LV"/>
        </w:rPr>
        <w:t>,00 EUR (</w:t>
      </w:r>
      <w:r>
        <w:rPr>
          <w:lang w:val="lv-LV"/>
        </w:rPr>
        <w:t>četrdesmit viens tūkstotis un deviņi simti</w:t>
      </w:r>
      <w:r w:rsidRPr="00320613">
        <w:rPr>
          <w:lang w:val="lv-LV"/>
        </w:rPr>
        <w:t xml:space="preserve"> eiro un 00 euro centi) bez PVN tiek sasniegta pirms </w:t>
      </w:r>
      <w:r>
        <w:rPr>
          <w:lang w:val="lv-LV"/>
        </w:rPr>
        <w:t xml:space="preserve">Vispārīgās vienošanās </w:t>
      </w:r>
      <w:r w:rsidRPr="00320613">
        <w:rPr>
          <w:lang w:val="lv-LV"/>
        </w:rPr>
        <w:t>termiņa (saskaitot kopā summas par Pasūtītāja veiktajiem pasūtījumiem vispārīgās vienošanās ietvaros), tad vienošanās tiek izbeigta</w:t>
      </w:r>
      <w:r>
        <w:rPr>
          <w:lang w:val="lv-LV"/>
        </w:rPr>
        <w:t xml:space="preserve"> – Pasūtītājam savlaicīgi konstatējot šīs summas apmēra sasniegšanas faktu. </w:t>
      </w:r>
      <w:r w:rsidRPr="00320613">
        <w:rPr>
          <w:lang w:val="lv-LV"/>
        </w:rPr>
        <w:t xml:space="preserve">Pasūtītājam nav pienākums sasniegt summu EUR </w:t>
      </w:r>
      <w:r>
        <w:rPr>
          <w:lang w:val="lv-LV"/>
        </w:rPr>
        <w:t>41900</w:t>
      </w:r>
      <w:r w:rsidRPr="00320613">
        <w:rPr>
          <w:lang w:val="lv-LV"/>
        </w:rPr>
        <w:t xml:space="preserve">,00 šīs Vienošanās </w:t>
      </w:r>
      <w:r>
        <w:rPr>
          <w:lang w:val="lv-LV"/>
        </w:rPr>
        <w:t>ietvaros</w:t>
      </w:r>
      <w:r w:rsidRPr="00320613">
        <w:rPr>
          <w:lang w:val="lv-LV"/>
        </w:rPr>
        <w:t xml:space="preserve">, jo Pasūtītājs veic </w:t>
      </w:r>
      <w:r>
        <w:rPr>
          <w:lang w:val="lv-LV"/>
        </w:rPr>
        <w:t xml:space="preserve">ikreizējus </w:t>
      </w:r>
      <w:r w:rsidRPr="00320613">
        <w:rPr>
          <w:lang w:val="lv-LV"/>
        </w:rPr>
        <w:t>pasūtījumus saskaņā ar tā vajadzību.</w:t>
      </w:r>
      <w:r>
        <w:rPr>
          <w:lang w:val="lv-LV"/>
        </w:rPr>
        <w:t xml:space="preserve"> </w:t>
      </w:r>
    </w:p>
    <w:p w:rsidR="000376A6" w:rsidRDefault="0043063C" w:rsidP="000376A6">
      <w:pPr>
        <w:pStyle w:val="ListParagraph"/>
        <w:numPr>
          <w:ilvl w:val="1"/>
          <w:numId w:val="22"/>
        </w:numPr>
        <w:ind w:left="567" w:hanging="567"/>
        <w:jc w:val="both"/>
        <w:rPr>
          <w:lang w:val="lv-LV"/>
        </w:rPr>
      </w:pPr>
      <w:r w:rsidRPr="00FC5FD0">
        <w:rPr>
          <w:lang w:val="lv-LV"/>
        </w:rPr>
        <w:t xml:space="preserve">Pasūtītājs veic </w:t>
      </w:r>
      <w:r>
        <w:rPr>
          <w:lang w:val="lv-LV"/>
        </w:rPr>
        <w:t xml:space="preserve">Pasūtījuma izpildes </w:t>
      </w:r>
      <w:r w:rsidRPr="00FC5FD0">
        <w:rPr>
          <w:lang w:val="lv-LV"/>
        </w:rPr>
        <w:t xml:space="preserve">apmaksu ar pārskaitījumu uz </w:t>
      </w:r>
      <w:r>
        <w:rPr>
          <w:lang w:val="lv-LV"/>
        </w:rPr>
        <w:t xml:space="preserve">Izpildītāja </w:t>
      </w:r>
      <w:r w:rsidRPr="00FC5FD0">
        <w:rPr>
          <w:lang w:val="lv-LV"/>
        </w:rPr>
        <w:t>bankas norēķinu kontu, kurš norādīts rēķinā</w:t>
      </w:r>
      <w:r>
        <w:rPr>
          <w:lang w:val="lv-LV"/>
        </w:rPr>
        <w:t xml:space="preserve"> – pēc Pasūtījuma izpildes/Preces pieņemšanas- nodošanas akta abpusējas parakstīšanas</w:t>
      </w:r>
      <w:r w:rsidRPr="00FC5FD0">
        <w:rPr>
          <w:lang w:val="lv-LV"/>
        </w:rPr>
        <w:t xml:space="preserve">. Par apmaksas veikšanu tiek uzskatīta diena, kad nauda ir saņemta </w:t>
      </w:r>
      <w:r>
        <w:rPr>
          <w:lang w:val="lv-LV"/>
        </w:rPr>
        <w:t>Pakalpojuma sniedzēja</w:t>
      </w:r>
      <w:r w:rsidRPr="00FC5FD0">
        <w:rPr>
          <w:lang w:val="lv-LV"/>
        </w:rPr>
        <w:t xml:space="preserve"> norādītajā norēķinu kontā.</w:t>
      </w:r>
      <w:r>
        <w:rPr>
          <w:lang w:val="lv-LV"/>
        </w:rPr>
        <w:t xml:space="preserve"> </w:t>
      </w:r>
      <w:r w:rsidRPr="00365E20">
        <w:rPr>
          <w:lang w:val="lv-LV"/>
        </w:rPr>
        <w:t xml:space="preserve">Visi norēķini tiek kārtoti euro (EUR). </w:t>
      </w:r>
      <w:r w:rsidR="004D1AA5">
        <w:rPr>
          <w:lang w:val="lv-LV"/>
        </w:rPr>
        <w:t>Pievienotās vērtības nodoklis tie samaksāts, ievērojot rēķinā noteikto summu un saskaņā ar normatīvajiem tiesību aktiem.</w:t>
      </w:r>
    </w:p>
    <w:p w:rsidR="005D0140" w:rsidRPr="00320613" w:rsidRDefault="005D0140" w:rsidP="000376A6">
      <w:pPr>
        <w:pStyle w:val="ListParagraph"/>
        <w:numPr>
          <w:ilvl w:val="1"/>
          <w:numId w:val="22"/>
        </w:numPr>
        <w:ind w:left="567" w:hanging="567"/>
        <w:jc w:val="both"/>
        <w:rPr>
          <w:lang w:val="lv-LV"/>
        </w:rPr>
      </w:pPr>
      <w:r>
        <w:rPr>
          <w:lang w:val="lv-LV"/>
        </w:rPr>
        <w:t xml:space="preserve">Izpildītājs iesniedz rēķinu Pasūtītājam pēc Preces pieņemšanas - nodošanas akta </w:t>
      </w:r>
      <w:r w:rsidR="004D1AA5">
        <w:rPr>
          <w:lang w:val="lv-LV"/>
        </w:rPr>
        <w:t xml:space="preserve">abpusējas </w:t>
      </w:r>
      <w:r>
        <w:rPr>
          <w:lang w:val="lv-LV"/>
        </w:rPr>
        <w:t xml:space="preserve">parakstīšanas, nosūtot to uz e-pasta adresi: </w:t>
      </w:r>
      <w:hyperlink r:id="rId12" w:history="1">
        <w:r w:rsidRPr="001D41C7">
          <w:rPr>
            <w:rStyle w:val="Hyperlink"/>
            <w:lang w:val="lv-LV"/>
          </w:rPr>
          <w:t>rekini@opera.lv</w:t>
        </w:r>
      </w:hyperlink>
      <w:r>
        <w:rPr>
          <w:lang w:val="lv-LV"/>
        </w:rPr>
        <w:t xml:space="preserve"> . Rēķina apmaksas laiks ir 10 kalendārās dienas, skaitot no tā iesniegšanas laika. </w:t>
      </w:r>
    </w:p>
    <w:p w:rsidR="000376A6" w:rsidRPr="00412BB7" w:rsidRDefault="000376A6" w:rsidP="000376A6">
      <w:pPr>
        <w:numPr>
          <w:ilvl w:val="1"/>
          <w:numId w:val="22"/>
        </w:numPr>
        <w:ind w:left="540" w:hanging="540"/>
        <w:jc w:val="both"/>
        <w:rPr>
          <w:lang w:val="lv-LV"/>
        </w:rPr>
      </w:pPr>
      <w:r w:rsidRPr="00412BB7">
        <w:rPr>
          <w:lang w:val="lv-LV"/>
        </w:rPr>
        <w:t xml:space="preserve">Par maksājuma termiņa neievērošanu (kavējumu), </w:t>
      </w:r>
      <w:r>
        <w:rPr>
          <w:lang w:val="lv-LV"/>
        </w:rPr>
        <w:t>Pasūtītājs</w:t>
      </w:r>
      <w:r w:rsidRPr="00412BB7">
        <w:rPr>
          <w:lang w:val="lv-LV"/>
        </w:rPr>
        <w:t xml:space="preserve"> maksā </w:t>
      </w:r>
      <w:r>
        <w:rPr>
          <w:lang w:val="lv-LV"/>
        </w:rPr>
        <w:t xml:space="preserve">attiecīgajam </w:t>
      </w:r>
      <w:r w:rsidR="005D0140">
        <w:rPr>
          <w:lang w:val="lv-LV"/>
        </w:rPr>
        <w:t>Izpildītājam</w:t>
      </w:r>
      <w:r>
        <w:rPr>
          <w:lang w:val="lv-LV"/>
        </w:rPr>
        <w:t xml:space="preserve"> </w:t>
      </w:r>
      <w:r w:rsidRPr="00412BB7">
        <w:rPr>
          <w:lang w:val="lv-LV"/>
        </w:rPr>
        <w:t xml:space="preserve">līgumsodu 0,5% (nulle komats pieci procenti) apmērā no kavētās apmaksas summas par katru nokavēto dienu. </w:t>
      </w:r>
      <w:r w:rsidRPr="005E5932">
        <w:rPr>
          <w:lang w:val="lv-LV"/>
        </w:rPr>
        <w:t>Līgumsoda samaksa neatbrīvo Pas</w:t>
      </w:r>
      <w:r>
        <w:rPr>
          <w:lang w:val="lv-LV"/>
        </w:rPr>
        <w:t>ūtītāju</w:t>
      </w:r>
      <w:r w:rsidRPr="005E5932">
        <w:rPr>
          <w:lang w:val="lv-LV"/>
        </w:rPr>
        <w:t xml:space="preserve"> no pienākuma norēķināties par izpildīto Pasūtījumu, kā arī nav uzskatāma par zaudējumu atlīdzināšanu. </w:t>
      </w:r>
    </w:p>
    <w:p w:rsidR="000376A6" w:rsidRDefault="000376A6" w:rsidP="000376A6">
      <w:pPr>
        <w:numPr>
          <w:ilvl w:val="1"/>
          <w:numId w:val="22"/>
        </w:numPr>
        <w:ind w:left="540" w:hanging="540"/>
        <w:jc w:val="both"/>
        <w:rPr>
          <w:lang w:val="lv-LV"/>
        </w:rPr>
      </w:pPr>
      <w:r>
        <w:rPr>
          <w:lang w:val="lv-LV"/>
        </w:rPr>
        <w:t>Pasūtītājs</w:t>
      </w:r>
      <w:r w:rsidRPr="005E5932">
        <w:rPr>
          <w:lang w:val="lv-LV"/>
        </w:rPr>
        <w:t xml:space="preserve"> ir tiesīg</w:t>
      </w:r>
      <w:r>
        <w:rPr>
          <w:lang w:val="lv-LV"/>
        </w:rPr>
        <w:t>s</w:t>
      </w:r>
      <w:r w:rsidRPr="005E5932">
        <w:rPr>
          <w:lang w:val="lv-LV"/>
        </w:rPr>
        <w:t xml:space="preserve"> vienpusēji </w:t>
      </w:r>
      <w:r>
        <w:rPr>
          <w:lang w:val="lv-LV"/>
        </w:rPr>
        <w:t>izslēgt</w:t>
      </w:r>
      <w:r w:rsidRPr="005E5932">
        <w:rPr>
          <w:lang w:val="lv-LV"/>
        </w:rPr>
        <w:t xml:space="preserve"> </w:t>
      </w:r>
      <w:r w:rsidR="005D0140">
        <w:rPr>
          <w:lang w:val="lv-LV"/>
        </w:rPr>
        <w:t>Izpildītāju</w:t>
      </w:r>
      <w:r>
        <w:rPr>
          <w:lang w:val="lv-LV"/>
        </w:rPr>
        <w:t xml:space="preserve"> no dalības Vispārīgās vienošanās izpildē (proti - vienpusējā kārtā izbeigt līgumattiecības, kas nodibinātas ar vispārīgās vienošanās noslēgšanu)</w:t>
      </w:r>
      <w:r w:rsidRPr="005E5932">
        <w:rPr>
          <w:lang w:val="lv-LV"/>
        </w:rPr>
        <w:t xml:space="preserve">, ja </w:t>
      </w:r>
      <w:r>
        <w:rPr>
          <w:lang w:val="lv-LV"/>
        </w:rPr>
        <w:t xml:space="preserve">Vispārīgās vienošanās dalībnieks </w:t>
      </w:r>
      <w:r w:rsidRPr="005E5932">
        <w:rPr>
          <w:lang w:val="lv-LV"/>
        </w:rPr>
        <w:t xml:space="preserve">pieļāvis savu saistību neizpildi vai neizpildi pienācīgi.  </w:t>
      </w:r>
      <w:r>
        <w:rPr>
          <w:lang w:val="lv-LV"/>
        </w:rPr>
        <w:t>Par izslēgšanu Pasūtītājs paziņo Vispārīgās vienošanās dalībniekam 1</w:t>
      </w:r>
      <w:r w:rsidRPr="005E5932">
        <w:rPr>
          <w:lang w:val="lv-LV"/>
        </w:rPr>
        <w:t xml:space="preserve">0 </w:t>
      </w:r>
      <w:r>
        <w:rPr>
          <w:lang w:val="lv-LV"/>
        </w:rPr>
        <w:t xml:space="preserve">darba dienas iepriekš. </w:t>
      </w:r>
    </w:p>
    <w:p w:rsidR="0047650D" w:rsidRPr="0047650D" w:rsidRDefault="0047650D" w:rsidP="0047650D">
      <w:pPr>
        <w:numPr>
          <w:ilvl w:val="1"/>
          <w:numId w:val="22"/>
        </w:numPr>
        <w:ind w:left="540" w:hanging="540"/>
        <w:jc w:val="both"/>
        <w:rPr>
          <w:lang w:val="lv-LV"/>
        </w:rPr>
      </w:pPr>
      <w:r>
        <w:rPr>
          <w:lang w:val="lv-LV"/>
        </w:rPr>
        <w:t>Pasūtītājs</w:t>
      </w:r>
      <w:r w:rsidRPr="005E5932">
        <w:rPr>
          <w:lang w:val="lv-LV"/>
        </w:rPr>
        <w:t xml:space="preserve"> ir tiesīg</w:t>
      </w:r>
      <w:r>
        <w:rPr>
          <w:lang w:val="lv-LV"/>
        </w:rPr>
        <w:t>s</w:t>
      </w:r>
      <w:r w:rsidRPr="005E5932">
        <w:rPr>
          <w:lang w:val="lv-LV"/>
        </w:rPr>
        <w:t xml:space="preserve"> </w:t>
      </w:r>
      <w:r>
        <w:rPr>
          <w:lang w:val="lv-LV"/>
        </w:rPr>
        <w:t xml:space="preserve">atpturēt nodoto </w:t>
      </w:r>
      <w:r w:rsidR="005D0140">
        <w:rPr>
          <w:lang w:val="lv-LV"/>
        </w:rPr>
        <w:t>pasūtījumu</w:t>
      </w:r>
      <w:r>
        <w:rPr>
          <w:lang w:val="lv-LV"/>
        </w:rPr>
        <w:t xml:space="preserve"> </w:t>
      </w:r>
      <w:r w:rsidR="005D0140">
        <w:rPr>
          <w:lang w:val="lv-LV"/>
        </w:rPr>
        <w:t>Izpildītājam</w:t>
      </w:r>
      <w:r>
        <w:rPr>
          <w:lang w:val="lv-LV"/>
        </w:rPr>
        <w:t xml:space="preserve">, ja </w:t>
      </w:r>
      <w:r w:rsidR="005D0140">
        <w:rPr>
          <w:lang w:val="lv-LV"/>
        </w:rPr>
        <w:t>Izpildītājs</w:t>
      </w:r>
      <w:r>
        <w:rPr>
          <w:lang w:val="lv-LV"/>
        </w:rPr>
        <w:t xml:space="preserve"> kavē Pasūtījumu kādā tā daļā, vai veic to nekvalitatīvi. </w:t>
      </w:r>
      <w:r w:rsidR="00EE25A8">
        <w:rPr>
          <w:lang w:val="lv-LV"/>
        </w:rPr>
        <w:t xml:space="preserve">Jebkura </w:t>
      </w:r>
      <w:r w:rsidR="005D0140">
        <w:rPr>
          <w:lang w:val="lv-LV"/>
        </w:rPr>
        <w:t xml:space="preserve">pasūtījuma </w:t>
      </w:r>
      <w:r w:rsidR="006964FE">
        <w:rPr>
          <w:lang w:val="lv-LV"/>
        </w:rPr>
        <w:t xml:space="preserve">izpildes </w:t>
      </w:r>
      <w:r w:rsidR="00EE25A8">
        <w:rPr>
          <w:lang w:val="lv-LV"/>
        </w:rPr>
        <w:t xml:space="preserve">termiņa grozīšana ir veicama, ja tas ir pamatojams tikai ar Pasūtītāja vajadzību. Zaudējumi, kas rodas Pasūtītājam - sakarā ar </w:t>
      </w:r>
      <w:r w:rsidR="005D0140">
        <w:rPr>
          <w:lang w:val="lv-LV"/>
        </w:rPr>
        <w:t>pasūtījuma</w:t>
      </w:r>
      <w:r w:rsidR="00EE25A8">
        <w:rPr>
          <w:lang w:val="lv-LV"/>
        </w:rPr>
        <w:t xml:space="preserve"> izpildes apturēšanu un nodošanu izpildei citam </w:t>
      </w:r>
      <w:r w:rsidR="005D0140">
        <w:rPr>
          <w:lang w:val="lv-LV"/>
        </w:rPr>
        <w:t>Izpildītājam</w:t>
      </w:r>
      <w:r w:rsidR="00EE25A8">
        <w:rPr>
          <w:lang w:val="lv-LV"/>
        </w:rPr>
        <w:t>, tie</w:t>
      </w:r>
      <w:r w:rsidR="005D0140">
        <w:rPr>
          <w:lang w:val="lv-LV"/>
        </w:rPr>
        <w:t>k atlīdzināti no Izpildītāja</w:t>
      </w:r>
      <w:r w:rsidR="00EE25A8">
        <w:rPr>
          <w:lang w:val="lv-LV"/>
        </w:rPr>
        <w:t xml:space="preserve">. Kā arī </w:t>
      </w:r>
      <w:r w:rsidR="005D0140">
        <w:rPr>
          <w:lang w:val="lv-LV"/>
        </w:rPr>
        <w:t>Izpildītājs</w:t>
      </w:r>
      <w:r w:rsidR="00EE25A8">
        <w:rPr>
          <w:lang w:val="lv-LV"/>
        </w:rPr>
        <w:t xml:space="preserve">, kas pieļāvis </w:t>
      </w:r>
      <w:r w:rsidR="005D0140">
        <w:rPr>
          <w:lang w:val="lv-LV"/>
        </w:rPr>
        <w:t>pasūtījuma</w:t>
      </w:r>
      <w:r w:rsidR="00EE25A8">
        <w:rPr>
          <w:lang w:val="lv-LV"/>
        </w:rPr>
        <w:t xml:space="preserve"> izpildes termiņa kavējumu </w:t>
      </w:r>
      <w:r w:rsidR="005D0140">
        <w:rPr>
          <w:lang w:val="lv-LV"/>
        </w:rPr>
        <w:t>vai</w:t>
      </w:r>
      <w:r w:rsidR="00EE25A8">
        <w:rPr>
          <w:lang w:val="lv-LV"/>
        </w:rPr>
        <w:t xml:space="preserve"> apturēšanu, samaksā Pasūtītājam vienreizēju līgumsodu </w:t>
      </w:r>
      <w:r w:rsidR="005D0140">
        <w:rPr>
          <w:lang w:val="lv-LV"/>
        </w:rPr>
        <w:lastRenderedPageBreak/>
        <w:t>1</w:t>
      </w:r>
      <w:r w:rsidR="004D1AA5">
        <w:rPr>
          <w:lang w:val="lv-LV"/>
        </w:rPr>
        <w:t>0</w:t>
      </w:r>
      <w:r w:rsidR="00EE25A8">
        <w:rPr>
          <w:lang w:val="lv-LV"/>
        </w:rPr>
        <w:t>00 EUR. Līgumsods tiek samaksāts 10 darba dienu laikā, skaitot no pretenzijas par darba apturēšanu saņemšanas dienas no Pasūtītāja.</w:t>
      </w:r>
    </w:p>
    <w:p w:rsidR="000376A6" w:rsidRPr="005E5932" w:rsidRDefault="000376A6" w:rsidP="000376A6">
      <w:pPr>
        <w:numPr>
          <w:ilvl w:val="1"/>
          <w:numId w:val="22"/>
        </w:numPr>
        <w:ind w:left="540" w:hanging="540"/>
        <w:jc w:val="both"/>
        <w:rPr>
          <w:lang w:val="lv-LV"/>
        </w:rPr>
      </w:pPr>
      <w:r w:rsidRPr="005E5932">
        <w:rPr>
          <w:lang w:val="lv-LV"/>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0376A6" w:rsidRPr="000579A8" w:rsidRDefault="000376A6" w:rsidP="000376A6">
      <w:pPr>
        <w:numPr>
          <w:ilvl w:val="1"/>
          <w:numId w:val="22"/>
        </w:numPr>
        <w:ind w:left="540" w:hanging="540"/>
        <w:jc w:val="both"/>
        <w:rPr>
          <w:lang w:val="lv-LV"/>
        </w:rPr>
      </w:pPr>
      <w:r w:rsidRPr="000579A8">
        <w:rPr>
          <w:spacing w:val="4"/>
          <w:lang w:val="lv-LV"/>
        </w:rPr>
        <w:t>Ja kāds no šī Vispārīgās vienošanās nosacījumiem zaudē spēku, tas neietekmē pārējo šī Vispārīgās vienošanās nosacījumu spēkā esamību.</w:t>
      </w:r>
    </w:p>
    <w:p w:rsidR="000376A6" w:rsidRPr="00FC5FD0" w:rsidRDefault="000376A6" w:rsidP="000376A6">
      <w:pPr>
        <w:pStyle w:val="BodyText3"/>
        <w:spacing w:after="0"/>
        <w:jc w:val="both"/>
        <w:rPr>
          <w:b/>
          <w:bCs/>
          <w:spacing w:val="4"/>
          <w:sz w:val="24"/>
          <w:szCs w:val="24"/>
        </w:rPr>
      </w:pPr>
    </w:p>
    <w:p w:rsidR="000376A6" w:rsidRPr="00D30AAA" w:rsidRDefault="000376A6" w:rsidP="000376A6">
      <w:pPr>
        <w:numPr>
          <w:ilvl w:val="0"/>
          <w:numId w:val="22"/>
        </w:numPr>
        <w:ind w:left="540" w:hanging="540"/>
        <w:jc w:val="both"/>
        <w:rPr>
          <w:b/>
          <w:bCs/>
          <w:lang w:val="lv-LV"/>
        </w:rPr>
      </w:pPr>
      <w:r w:rsidRPr="00FC5FD0">
        <w:rPr>
          <w:b/>
          <w:bCs/>
          <w:lang w:val="lv-LV"/>
        </w:rPr>
        <w:t>Atbildība, strīdu izskatīšana.</w:t>
      </w:r>
    </w:p>
    <w:p w:rsidR="000376A6" w:rsidRPr="00FC5FD0" w:rsidRDefault="000376A6" w:rsidP="000376A6">
      <w:pPr>
        <w:numPr>
          <w:ilvl w:val="1"/>
          <w:numId w:val="22"/>
        </w:numPr>
        <w:ind w:left="540" w:hanging="540"/>
        <w:jc w:val="both"/>
        <w:rPr>
          <w:lang w:val="lv-LV"/>
        </w:rPr>
      </w:pPr>
      <w:r w:rsidRPr="00FC5FD0">
        <w:rPr>
          <w:lang w:val="lv-LV"/>
        </w:rPr>
        <w:t>Puses apņemas godprātīgi pildīt ar šo Vispārīgu vienošanos uzņemtās saistības.</w:t>
      </w:r>
    </w:p>
    <w:p w:rsidR="000376A6" w:rsidRPr="00FC5FD0" w:rsidRDefault="000376A6" w:rsidP="000376A6">
      <w:pPr>
        <w:numPr>
          <w:ilvl w:val="1"/>
          <w:numId w:val="22"/>
        </w:numPr>
        <w:ind w:left="540" w:hanging="540"/>
        <w:jc w:val="both"/>
        <w:rPr>
          <w:lang w:val="lv-LV"/>
        </w:rPr>
      </w:pPr>
      <w:r w:rsidRPr="00FC5FD0">
        <w:rPr>
          <w:lang w:val="lv-LV"/>
        </w:rPr>
        <w:t>Ja kāda no Pusēm neizpilda daļēji vai pilnībā savas Vispārīgajā vienošanā paredzētās saistības, tā atlīdzina otrai Pusei visus šādas saistību neizpildes vai nepienācīgas pildīšanas rezultātā radušos zaudējumus.</w:t>
      </w:r>
    </w:p>
    <w:p w:rsidR="000376A6" w:rsidRPr="00FC5FD0" w:rsidRDefault="000376A6" w:rsidP="000376A6">
      <w:pPr>
        <w:numPr>
          <w:ilvl w:val="1"/>
          <w:numId w:val="22"/>
        </w:numPr>
        <w:ind w:left="540" w:hanging="540"/>
        <w:jc w:val="both"/>
        <w:rPr>
          <w:lang w:val="lv-LV"/>
        </w:rPr>
      </w:pPr>
      <w:r w:rsidRPr="00FC5FD0">
        <w:rPr>
          <w:lang w:val="lv-LV"/>
        </w:rPr>
        <w:t>Puses apņemas darīt visu iespējamo, lai visus strīdus, kas izriet no šīs Vispārīgās vienošanās, tās izpildes vai laušanas, atrisinātu pārrunu ceļā. Ja pārrunu rezultātā vienošanās netiek panākta, tad strīds izskatāms LR tiesā normatīvajos aktos noteiktajā kārtībā.</w:t>
      </w:r>
    </w:p>
    <w:p w:rsidR="000376A6" w:rsidRPr="00FC5FD0" w:rsidRDefault="000376A6" w:rsidP="000376A6">
      <w:pPr>
        <w:pStyle w:val="BodyText3"/>
        <w:spacing w:after="0"/>
        <w:jc w:val="both"/>
        <w:rPr>
          <w:spacing w:val="4"/>
          <w:sz w:val="24"/>
          <w:szCs w:val="24"/>
        </w:rPr>
      </w:pPr>
    </w:p>
    <w:p w:rsidR="000376A6" w:rsidRPr="00D30AAA" w:rsidRDefault="000376A6" w:rsidP="000376A6">
      <w:pPr>
        <w:numPr>
          <w:ilvl w:val="0"/>
          <w:numId w:val="22"/>
        </w:numPr>
        <w:ind w:left="540" w:hanging="540"/>
        <w:rPr>
          <w:b/>
          <w:bCs/>
          <w:lang w:val="lv-LV"/>
        </w:rPr>
      </w:pPr>
      <w:r w:rsidRPr="00FC5FD0">
        <w:rPr>
          <w:b/>
          <w:bCs/>
          <w:lang w:val="lv-LV"/>
        </w:rPr>
        <w:t>Citi noteikumi.</w:t>
      </w:r>
    </w:p>
    <w:p w:rsidR="000376A6" w:rsidRPr="009C05E3" w:rsidRDefault="000376A6" w:rsidP="000376A6">
      <w:pPr>
        <w:jc w:val="both"/>
        <w:rPr>
          <w:lang w:val="lv-LV"/>
        </w:rPr>
      </w:pPr>
      <w:r>
        <w:rPr>
          <w:lang w:val="lv-LV"/>
        </w:rPr>
        <w:t xml:space="preserve">5.1. </w:t>
      </w:r>
      <w:r w:rsidRPr="00FC5FD0">
        <w:rPr>
          <w:lang w:val="lv-LV"/>
        </w:rPr>
        <w:t>Lai nodrošinātu Vispārīgās vienošanās izpildi, katra Puse nozīmē atbildīgo kontaktpersonu, kas pilnvarota risināt ar šo Vispārīgo vienošanos saistītos jautājumus:</w:t>
      </w:r>
      <w:r w:rsidRPr="009C05E3">
        <w:rPr>
          <w:b/>
          <w:bCs/>
          <w:lang w:val="lv-LV"/>
        </w:rPr>
        <w:t xml:space="preserve"> </w:t>
      </w:r>
    </w:p>
    <w:p w:rsidR="000376A6" w:rsidRPr="001717E8" w:rsidRDefault="000376A6" w:rsidP="000376A6">
      <w:pPr>
        <w:jc w:val="both"/>
        <w:rPr>
          <w:bCs/>
          <w:lang w:val="lv-LV"/>
        </w:rPr>
      </w:pPr>
      <w:r w:rsidRPr="001717E8">
        <w:rPr>
          <w:bCs/>
          <w:lang w:val="lv-LV"/>
        </w:rPr>
        <w:t>5.1.1. Pasūtītāja noteiktās kontaktpersonas:</w:t>
      </w:r>
    </w:p>
    <w:p w:rsidR="000376A6" w:rsidRPr="001717E8" w:rsidRDefault="005D0140" w:rsidP="000376A6">
      <w:pPr>
        <w:jc w:val="both"/>
        <w:rPr>
          <w:color w:val="0000FF"/>
          <w:u w:val="single"/>
          <w:lang w:val="lv-LV"/>
        </w:rPr>
      </w:pPr>
      <w:r w:rsidRPr="001717E8">
        <w:rPr>
          <w:color w:val="000000"/>
          <w:lang w:val="lv-LV" w:eastAsia="lv-LV"/>
        </w:rPr>
        <w:t>__________________</w:t>
      </w:r>
      <w:r w:rsidR="000376A6" w:rsidRPr="001717E8">
        <w:rPr>
          <w:color w:val="000000"/>
          <w:lang w:val="lv-LV" w:eastAsia="lv-LV"/>
        </w:rPr>
        <w:t>, VSIA “</w:t>
      </w:r>
      <w:r w:rsidR="000376A6" w:rsidRPr="001717E8">
        <w:rPr>
          <w:color w:val="000000"/>
          <w:lang w:val="lv-LV"/>
        </w:rPr>
        <w:t>Latvijas Nacionālā opera un balets”</w:t>
      </w:r>
      <w:r w:rsidRPr="001717E8">
        <w:rPr>
          <w:color w:val="000000"/>
          <w:lang w:val="lv-LV"/>
        </w:rPr>
        <w:t>_______________________</w:t>
      </w:r>
      <w:r w:rsidR="000376A6" w:rsidRPr="001717E8">
        <w:rPr>
          <w:color w:val="000000"/>
          <w:lang w:val="lv-LV"/>
        </w:rPr>
        <w:t xml:space="preserve">, </w:t>
      </w:r>
      <w:r w:rsidR="000376A6" w:rsidRPr="001717E8">
        <w:rPr>
          <w:lang w:val="lv-LV"/>
        </w:rPr>
        <w:t>tālrunis:</w:t>
      </w:r>
      <w:r w:rsidRPr="001717E8">
        <w:rPr>
          <w:lang w:val="lv-LV"/>
        </w:rPr>
        <w:t>_________</w:t>
      </w:r>
      <w:r w:rsidR="000376A6" w:rsidRPr="001717E8">
        <w:rPr>
          <w:lang w:val="lv-LV"/>
        </w:rPr>
        <w:t xml:space="preserve">, e-pasts: </w:t>
      </w:r>
      <w:r w:rsidRPr="001717E8">
        <w:rPr>
          <w:lang w:val="lv-LV"/>
        </w:rPr>
        <w:t>_________________.</w:t>
      </w:r>
    </w:p>
    <w:p w:rsidR="000376A6" w:rsidRPr="001717E8" w:rsidRDefault="000376A6" w:rsidP="000376A6">
      <w:pPr>
        <w:pStyle w:val="ListParagraph"/>
        <w:numPr>
          <w:ilvl w:val="2"/>
          <w:numId w:val="23"/>
        </w:numPr>
        <w:jc w:val="both"/>
        <w:rPr>
          <w:color w:val="000000"/>
          <w:shd w:val="clear" w:color="auto" w:fill="FFFFFF"/>
          <w:lang w:val="lv-LV"/>
        </w:rPr>
      </w:pPr>
      <w:r w:rsidRPr="001717E8">
        <w:rPr>
          <w:color w:val="000000"/>
          <w:shd w:val="clear" w:color="auto" w:fill="FFFFFF"/>
          <w:lang w:val="lv-LV"/>
        </w:rPr>
        <w:t>Pakalpojuma sniedzēju kontaktpersona, kurai tiek nosūtīts Uzaicinājums</w:t>
      </w:r>
      <w:r w:rsidR="00875EAD" w:rsidRPr="001717E8">
        <w:rPr>
          <w:color w:val="000000"/>
          <w:shd w:val="clear" w:color="auto" w:fill="FFFFFF"/>
          <w:lang w:val="lv-LV"/>
        </w:rPr>
        <w:t xml:space="preserve"> vai pretenzija</w:t>
      </w:r>
      <w:r w:rsidRPr="001717E8">
        <w:rPr>
          <w:color w:val="000000"/>
          <w:shd w:val="clear" w:color="auto" w:fill="FFFFFF"/>
          <w:lang w:val="lv-LV"/>
        </w:rPr>
        <w:t>:</w:t>
      </w:r>
    </w:p>
    <w:p w:rsidR="00875EAD" w:rsidRPr="001717E8" w:rsidRDefault="00875EAD" w:rsidP="00875EAD">
      <w:pPr>
        <w:pStyle w:val="ListParagraph"/>
        <w:jc w:val="both"/>
        <w:rPr>
          <w:color w:val="000000"/>
          <w:shd w:val="clear" w:color="auto" w:fill="FFFFFF"/>
          <w:lang w:val="lv-LV"/>
        </w:rPr>
      </w:pPr>
      <w:r w:rsidRPr="001717E8">
        <w:rPr>
          <w:color w:val="000000"/>
          <w:shd w:val="clear" w:color="auto" w:fill="FFFFFF"/>
          <w:lang w:val="lv-LV"/>
        </w:rPr>
        <w:t>____________________________________________.</w:t>
      </w:r>
    </w:p>
    <w:p w:rsidR="000376A6" w:rsidRPr="00352CD2" w:rsidRDefault="000376A6" w:rsidP="000376A6">
      <w:pPr>
        <w:pStyle w:val="ListParagraph"/>
        <w:numPr>
          <w:ilvl w:val="1"/>
          <w:numId w:val="23"/>
        </w:numPr>
        <w:jc w:val="both"/>
        <w:rPr>
          <w:color w:val="000000"/>
          <w:shd w:val="clear" w:color="auto" w:fill="FFFFFF"/>
          <w:lang w:val="lv-LV"/>
        </w:rPr>
      </w:pPr>
      <w:r w:rsidRPr="00352CD2">
        <w:rPr>
          <w:color w:val="000000"/>
          <w:shd w:val="clear" w:color="auto" w:fill="FFFFFF"/>
          <w:lang w:val="lv-LV"/>
        </w:rPr>
        <w:t>Vispārīgās vienošanās 5.1.punktā</w:t>
      </w:r>
      <w:r w:rsidR="00875EAD">
        <w:rPr>
          <w:color w:val="000000"/>
          <w:shd w:val="clear" w:color="auto" w:fill="FFFFFF"/>
          <w:lang w:val="lv-LV"/>
        </w:rPr>
        <w:t xml:space="preserve"> norādītais P</w:t>
      </w:r>
      <w:r>
        <w:rPr>
          <w:color w:val="000000"/>
          <w:shd w:val="clear" w:color="auto" w:fill="FFFFFF"/>
          <w:lang w:val="lv-LV"/>
        </w:rPr>
        <w:t>asūtītāja darbinieks</w:t>
      </w:r>
      <w:r w:rsidRPr="00352CD2">
        <w:rPr>
          <w:color w:val="000000"/>
          <w:shd w:val="clear" w:color="auto" w:fill="FFFFFF"/>
          <w:lang w:val="lv-LV"/>
        </w:rPr>
        <w:t xml:space="preserve"> veic </w:t>
      </w:r>
      <w:r>
        <w:rPr>
          <w:color w:val="000000"/>
          <w:shd w:val="clear" w:color="auto" w:fill="FFFFFF"/>
          <w:lang w:val="lv-LV"/>
        </w:rPr>
        <w:t xml:space="preserve">cenu aptaujas un </w:t>
      </w:r>
      <w:r w:rsidRPr="00352CD2">
        <w:rPr>
          <w:color w:val="000000"/>
          <w:shd w:val="clear" w:color="auto" w:fill="FFFFFF"/>
          <w:lang w:val="lv-LV"/>
        </w:rPr>
        <w:t xml:space="preserve">pasūtījumus vispārīgās vienošanās ietvaros, pieņem </w:t>
      </w:r>
      <w:r w:rsidR="001717E8">
        <w:rPr>
          <w:color w:val="000000"/>
          <w:shd w:val="clear" w:color="auto" w:fill="FFFFFF"/>
          <w:lang w:val="lv-LV"/>
        </w:rPr>
        <w:t>pasūtījuma</w:t>
      </w:r>
      <w:r w:rsidRPr="00352CD2">
        <w:rPr>
          <w:color w:val="000000"/>
          <w:shd w:val="clear" w:color="auto" w:fill="FFFFFF"/>
          <w:lang w:val="lv-LV"/>
        </w:rPr>
        <w:t xml:space="preserve"> izpildi no </w:t>
      </w:r>
      <w:r w:rsidR="001717E8">
        <w:rPr>
          <w:color w:val="000000"/>
          <w:shd w:val="clear" w:color="auto" w:fill="FFFFFF"/>
          <w:lang w:val="lv-LV"/>
        </w:rPr>
        <w:t>Izpildītāja</w:t>
      </w:r>
      <w:r w:rsidRPr="00352CD2">
        <w:rPr>
          <w:color w:val="000000"/>
          <w:shd w:val="clear" w:color="auto" w:fill="FFFFFF"/>
          <w:lang w:val="lv-LV"/>
        </w:rPr>
        <w:t>, kā</w:t>
      </w:r>
      <w:r w:rsidR="00875EAD">
        <w:rPr>
          <w:color w:val="000000"/>
          <w:shd w:val="clear" w:color="auto" w:fill="FFFFFF"/>
          <w:lang w:val="lv-LV"/>
        </w:rPr>
        <w:t xml:space="preserve"> arī uzrauga </w:t>
      </w:r>
      <w:r w:rsidR="001717E8">
        <w:rPr>
          <w:color w:val="000000"/>
          <w:shd w:val="clear" w:color="auto" w:fill="FFFFFF"/>
          <w:lang w:val="lv-LV"/>
        </w:rPr>
        <w:t>Izpildītāja</w:t>
      </w:r>
      <w:r w:rsidRPr="00352CD2">
        <w:rPr>
          <w:color w:val="000000"/>
          <w:shd w:val="clear" w:color="auto" w:fill="FFFFFF"/>
          <w:lang w:val="lv-LV"/>
        </w:rPr>
        <w:t xml:space="preserve"> </w:t>
      </w:r>
      <w:r w:rsidR="001717E8">
        <w:rPr>
          <w:color w:val="000000"/>
          <w:shd w:val="clear" w:color="auto" w:fill="FFFFFF"/>
          <w:lang w:val="lv-LV"/>
        </w:rPr>
        <w:t>pienākumu izpildi atbilstoši</w:t>
      </w:r>
      <w:r w:rsidRPr="00352CD2">
        <w:rPr>
          <w:color w:val="000000"/>
          <w:shd w:val="clear" w:color="auto" w:fill="FFFFFF"/>
          <w:lang w:val="lv-LV"/>
        </w:rPr>
        <w:t xml:space="preserve"> vispārīgās vienošanās noteikumiem. </w:t>
      </w:r>
    </w:p>
    <w:p w:rsidR="000376A6" w:rsidRPr="00FC5FD0" w:rsidRDefault="00875EAD" w:rsidP="000376A6">
      <w:pPr>
        <w:numPr>
          <w:ilvl w:val="1"/>
          <w:numId w:val="23"/>
        </w:numPr>
        <w:jc w:val="both"/>
        <w:rPr>
          <w:lang w:val="lv-LV"/>
        </w:rPr>
      </w:pPr>
      <w:r>
        <w:rPr>
          <w:lang w:val="lv-LV"/>
        </w:rPr>
        <w:t xml:space="preserve">Izbeidzoties </w:t>
      </w:r>
      <w:r w:rsidR="000376A6" w:rsidRPr="00FC5FD0">
        <w:rPr>
          <w:lang w:val="lv-LV"/>
        </w:rPr>
        <w:t>Vispārīgās vienošanās darbības termiņ</w:t>
      </w:r>
      <w:r>
        <w:rPr>
          <w:lang w:val="lv-LV"/>
        </w:rPr>
        <w:t>am</w:t>
      </w:r>
      <w:r w:rsidR="000376A6" w:rsidRPr="00FC5FD0">
        <w:rPr>
          <w:lang w:val="lv-LV"/>
        </w:rPr>
        <w:t xml:space="preserve"> saskaņā ar šīs Vispārīgās vienošanās 3.1.punktu, </w:t>
      </w:r>
      <w:r w:rsidR="000376A6">
        <w:rPr>
          <w:lang w:val="lv-LV"/>
        </w:rPr>
        <w:t xml:space="preserve">Vispārīgās vienošanās dalībnieks/i pabeidz uzsākto pakalpojumu, savukārt Pasūtītājs par to samaksā. </w:t>
      </w:r>
    </w:p>
    <w:p w:rsidR="000376A6" w:rsidRPr="00FC5FD0" w:rsidRDefault="000376A6" w:rsidP="000376A6">
      <w:pPr>
        <w:numPr>
          <w:ilvl w:val="1"/>
          <w:numId w:val="23"/>
        </w:numPr>
        <w:jc w:val="both"/>
        <w:rPr>
          <w:lang w:val="lv-LV"/>
        </w:rPr>
      </w:pPr>
      <w:r w:rsidRPr="00FC5FD0">
        <w:rPr>
          <w:lang w:val="lv-LV"/>
        </w:rPr>
        <w:t>Jautājumus, kas nav atrunāti šajā Vispārīgajā vienošanās, Puses risina saskaņā ar Latvijas Republikas spēkā esošajiem normatīvajiem aktiem.</w:t>
      </w:r>
    </w:p>
    <w:p w:rsidR="000376A6" w:rsidRPr="00FC5FD0" w:rsidRDefault="000376A6" w:rsidP="000376A6">
      <w:pPr>
        <w:numPr>
          <w:ilvl w:val="1"/>
          <w:numId w:val="23"/>
        </w:numPr>
        <w:jc w:val="both"/>
        <w:rPr>
          <w:lang w:val="lv-LV"/>
        </w:rPr>
      </w:pPr>
      <w:r w:rsidRPr="00FC5FD0">
        <w:rPr>
          <w:lang w:val="lv-LV"/>
        </w:rPr>
        <w:t>Katra Puse nekavējoties rakstiski ziņo citai Pusei par savu bankas un reģistrācijas rekvizītu un juridiskās vai biroja adrese maiņu.</w:t>
      </w:r>
    </w:p>
    <w:p w:rsidR="000376A6" w:rsidRPr="00FC5FD0" w:rsidRDefault="000376A6" w:rsidP="000376A6">
      <w:pPr>
        <w:numPr>
          <w:ilvl w:val="1"/>
          <w:numId w:val="23"/>
        </w:numPr>
        <w:jc w:val="both"/>
        <w:rPr>
          <w:lang w:val="lv-LV"/>
        </w:rPr>
      </w:pPr>
      <w:r w:rsidRPr="00FC5FD0">
        <w:rPr>
          <w:lang w:val="lv-LV"/>
        </w:rPr>
        <w:t>Puses vienojas atzīt par juridiski saistošiem uz elektronisko e-pastu sūtītos dokumentus. Gadījumā, ja kādai no Vispārīgās vienošanās Pusēm e-pasta adrese tiek mainīta, attiecīgā Puse apņemas nekavējoties sniegt par to paziņojumu citām Pusēm un šādas izmaiņas stājas spēkā ar attiecīgā Paziņojuma saņemšanas brīdi.</w:t>
      </w:r>
    </w:p>
    <w:p w:rsidR="000376A6" w:rsidRPr="00FC5FD0" w:rsidRDefault="000376A6" w:rsidP="000376A6">
      <w:pPr>
        <w:numPr>
          <w:ilvl w:val="1"/>
          <w:numId w:val="23"/>
        </w:numPr>
        <w:jc w:val="both"/>
        <w:rPr>
          <w:lang w:val="lv-LV"/>
        </w:rPr>
      </w:pPr>
      <w:bookmarkStart w:id="3" w:name="_GoBack"/>
      <w:bookmarkEnd w:id="3"/>
      <w:r w:rsidRPr="00FC5FD0">
        <w:rPr>
          <w:lang w:val="lv-LV"/>
        </w:rPr>
        <w:t xml:space="preserve">Puses cita citai neizvirzīs pretenzijas gadījumā, ja Vispārīgo vienošanos </w:t>
      </w:r>
      <w:r>
        <w:rPr>
          <w:lang w:val="lv-LV"/>
        </w:rPr>
        <w:t xml:space="preserve">- </w:t>
      </w:r>
      <w:r w:rsidRPr="00FC5FD0">
        <w:rPr>
          <w:lang w:val="lv-LV"/>
        </w:rPr>
        <w:t>nav bijis iespējams izpildīt tādu apstākļu dēļ, kurus nav bijis iespējams paredzēt un/vai novērst, t.i., nepārvaramas varas apstākļu rezultātā, pie kuriem pieskaitāmas, bet ne tikai, dabas stihijas, ugunsgrēks, karš, militārās operācijas vai valsts institūciju lēmumi, kuru rezultātā Vispārīgās vienošanās izpilde kļuvusi neiespējama.</w:t>
      </w:r>
      <w:r>
        <w:rPr>
          <w:lang w:val="lv-LV"/>
        </w:rPr>
        <w:t xml:space="preserve"> </w:t>
      </w:r>
    </w:p>
    <w:p w:rsidR="000376A6" w:rsidRPr="00FC5FD0" w:rsidRDefault="000376A6" w:rsidP="000376A6">
      <w:pPr>
        <w:numPr>
          <w:ilvl w:val="1"/>
          <w:numId w:val="23"/>
        </w:numPr>
        <w:jc w:val="both"/>
        <w:rPr>
          <w:lang w:val="lv-LV"/>
        </w:rPr>
      </w:pPr>
      <w:r w:rsidRPr="00FC5FD0">
        <w:rPr>
          <w:lang w:val="lv-LV"/>
        </w:rPr>
        <w:t>Nepārvaramas varas apstākļu iestāšanās ir jāapstiprina ar attiecīgu kompetentu iestāžu izziņu, Puses nekavējoties informē cita citu par šādu apstākļu iestāšanos un veic visus nepieciešamos pasākumus, lai nepieļautu Pusēm zaudējumu rašanos, izpildot šo Vispārīgo vienošanos.</w:t>
      </w:r>
    </w:p>
    <w:p w:rsidR="000376A6" w:rsidRPr="00FC5FD0" w:rsidRDefault="000376A6" w:rsidP="000376A6">
      <w:pPr>
        <w:numPr>
          <w:ilvl w:val="1"/>
          <w:numId w:val="23"/>
        </w:numPr>
        <w:jc w:val="both"/>
        <w:rPr>
          <w:lang w:val="lv-LV"/>
        </w:rPr>
      </w:pPr>
      <w:r w:rsidRPr="00FC5FD0">
        <w:rPr>
          <w:lang w:val="lv-LV"/>
        </w:rPr>
        <w:lastRenderedPageBreak/>
        <w:t>Jebkuri šīs Vispārīgās vienošanās labojumi un/vai papildinājumi tiek noformēti rakstiskā formā, tos parakstot visām Pusēm, pievienojot šai Vispārīgajai vienošanās un turpmāk uzskatot tos par šīs Vispārīgās vienošanās neatņemamu sastāvdaļu.</w:t>
      </w:r>
    </w:p>
    <w:p w:rsidR="000376A6" w:rsidRPr="00D30AAA" w:rsidRDefault="000376A6" w:rsidP="000376A6">
      <w:pPr>
        <w:numPr>
          <w:ilvl w:val="1"/>
          <w:numId w:val="23"/>
        </w:numPr>
        <w:jc w:val="both"/>
        <w:rPr>
          <w:lang w:val="lv-LV"/>
        </w:rPr>
      </w:pPr>
      <w:r w:rsidRPr="00FC5FD0">
        <w:rPr>
          <w:lang w:val="lv-LV"/>
        </w:rPr>
        <w:t>Vispārīgā vienošanās ir parakstīta latviešu valodā</w:t>
      </w:r>
      <w:r>
        <w:rPr>
          <w:lang w:val="lv-LV"/>
        </w:rPr>
        <w:t>,</w:t>
      </w:r>
      <w:r w:rsidRPr="00FC5FD0">
        <w:rPr>
          <w:lang w:val="lv-LV"/>
        </w:rPr>
        <w:t xml:space="preserve"> </w:t>
      </w:r>
      <w:r>
        <w:rPr>
          <w:lang w:val="lv-LV"/>
        </w:rPr>
        <w:t>trīs</w:t>
      </w:r>
      <w:r w:rsidRPr="00FC5FD0">
        <w:rPr>
          <w:lang w:val="lv-LV"/>
        </w:rPr>
        <w:t xml:space="preserve"> eksemplāros</w:t>
      </w:r>
      <w:r>
        <w:rPr>
          <w:lang w:val="lv-LV"/>
        </w:rPr>
        <w:t>,</w:t>
      </w:r>
      <w:r w:rsidRPr="00FC5FD0">
        <w:rPr>
          <w:lang w:val="lv-LV"/>
        </w:rPr>
        <w:t xml:space="preserve"> katrs uz </w:t>
      </w:r>
      <w:r w:rsidR="005D0140">
        <w:rPr>
          <w:lang w:val="lv-LV"/>
        </w:rPr>
        <w:t>___</w:t>
      </w:r>
      <w:r>
        <w:rPr>
          <w:lang w:val="lv-LV"/>
        </w:rPr>
        <w:t xml:space="preserve"> </w:t>
      </w:r>
      <w:r w:rsidRPr="00FC5FD0">
        <w:rPr>
          <w:lang w:val="lv-LV"/>
        </w:rPr>
        <w:t>lapām, visiem eksemplāriem ir vienāds juridiskais spēks. Katra no Pusēm saņem 1 (vienu) parakstītu Vispārīgās vienošanās eksemplāru.</w:t>
      </w:r>
      <w:r>
        <w:rPr>
          <w:lang w:val="lv-LV"/>
        </w:rPr>
        <w:t xml:space="preserve"> Pielikumā – tehniskā specifikācija uz </w:t>
      </w:r>
      <w:r w:rsidR="005D0140">
        <w:rPr>
          <w:lang w:val="lv-LV"/>
        </w:rPr>
        <w:t xml:space="preserve">____ </w:t>
      </w:r>
      <w:r>
        <w:rPr>
          <w:lang w:val="lv-LV"/>
        </w:rPr>
        <w:t>l</w:t>
      </w:r>
      <w:r w:rsidR="005D0140">
        <w:rPr>
          <w:lang w:val="lv-LV"/>
        </w:rPr>
        <w:t>apas</w:t>
      </w:r>
      <w:r>
        <w:rPr>
          <w:lang w:val="lv-LV"/>
        </w:rPr>
        <w:t>.</w:t>
      </w:r>
    </w:p>
    <w:p w:rsidR="000376A6" w:rsidRPr="000376A6" w:rsidRDefault="000376A6" w:rsidP="0083482D">
      <w:pPr>
        <w:rPr>
          <w:lang w:val="lv-LV"/>
        </w:rPr>
      </w:pPr>
      <w:r w:rsidRPr="00875EAD">
        <w:rPr>
          <w:b/>
          <w:lang w:val="lv-LV"/>
        </w:rPr>
        <w:t>Pušu rekvizīti un paraksti:</w:t>
      </w:r>
    </w:p>
    <w:sectPr w:rsidR="000376A6" w:rsidRPr="000376A6" w:rsidSect="00CC3FE2">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DB" w:rsidRDefault="006C7BDB">
      <w:r>
        <w:separator/>
      </w:r>
    </w:p>
  </w:endnote>
  <w:endnote w:type="continuationSeparator" w:id="0">
    <w:p w:rsidR="006C7BDB" w:rsidRDefault="006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haroni">
    <w:altName w:val="Tw Cen MT Condensed Extra Bold"/>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221243"/>
      <w:docPartObj>
        <w:docPartGallery w:val="Page Numbers (Bottom of Page)"/>
        <w:docPartUnique/>
      </w:docPartObj>
    </w:sdtPr>
    <w:sdtEndPr>
      <w:rPr>
        <w:noProof/>
      </w:rPr>
    </w:sdtEndPr>
    <w:sdtContent>
      <w:p w:rsidR="00C1453C" w:rsidRDefault="00C1453C">
        <w:pPr>
          <w:pStyle w:val="Footer"/>
          <w:jc w:val="center"/>
        </w:pPr>
        <w:r>
          <w:fldChar w:fldCharType="begin"/>
        </w:r>
        <w:r>
          <w:instrText xml:space="preserve"> PAGE   \* MERGEFORMAT </w:instrText>
        </w:r>
        <w:r>
          <w:fldChar w:fldCharType="separate"/>
        </w:r>
        <w:r w:rsidR="001717E8">
          <w:rPr>
            <w:noProof/>
          </w:rPr>
          <w:t>11</w:t>
        </w:r>
        <w:r>
          <w:rPr>
            <w:noProof/>
          </w:rPr>
          <w:fldChar w:fldCharType="end"/>
        </w:r>
      </w:p>
    </w:sdtContent>
  </w:sdt>
  <w:p w:rsidR="00C1453C" w:rsidRDefault="00C145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DB" w:rsidRDefault="006C7BDB">
      <w:r>
        <w:separator/>
      </w:r>
    </w:p>
  </w:footnote>
  <w:footnote w:type="continuationSeparator" w:id="0">
    <w:p w:rsidR="006C7BDB" w:rsidRDefault="006C7B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3C" w:rsidRDefault="00C1453C">
    <w:pPr>
      <w:pStyle w:val="Header"/>
      <w:jc w:val="center"/>
    </w:pPr>
  </w:p>
  <w:p w:rsidR="00C1453C" w:rsidRDefault="00C145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7CD8"/>
    <w:multiLevelType w:val="hybridMultilevel"/>
    <w:tmpl w:val="744CF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864F79"/>
    <w:multiLevelType w:val="multilevel"/>
    <w:tmpl w:val="9D343B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9AB737B"/>
    <w:multiLevelType w:val="multilevel"/>
    <w:tmpl w:val="21F86C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4833F6"/>
    <w:multiLevelType w:val="hybridMultilevel"/>
    <w:tmpl w:val="BA0E485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0E1D1B"/>
    <w:multiLevelType w:val="multilevel"/>
    <w:tmpl w:val="9820B03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F783F"/>
    <w:multiLevelType w:val="hybridMultilevel"/>
    <w:tmpl w:val="D1703B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CF1953"/>
    <w:multiLevelType w:val="multilevel"/>
    <w:tmpl w:val="54025A8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AC61F4"/>
    <w:multiLevelType w:val="hybridMultilevel"/>
    <w:tmpl w:val="1E10C5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682442"/>
    <w:multiLevelType w:val="multilevel"/>
    <w:tmpl w:val="698488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895C08"/>
    <w:multiLevelType w:val="hybridMultilevel"/>
    <w:tmpl w:val="1A324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57D75"/>
    <w:multiLevelType w:val="multilevel"/>
    <w:tmpl w:val="C9E4B702"/>
    <w:lvl w:ilvl="0">
      <w:start w:val="2"/>
      <w:numFmt w:val="decimal"/>
      <w:lvlText w:val="%1."/>
      <w:lvlJc w:val="left"/>
      <w:pPr>
        <w:ind w:left="360" w:hanging="360"/>
      </w:pPr>
      <w:rPr>
        <w:rFonts w:hint="default"/>
        <w:lang w:val="en-GB"/>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B5630"/>
    <w:multiLevelType w:val="hybridMultilevel"/>
    <w:tmpl w:val="5EB26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492648"/>
    <w:multiLevelType w:val="hybridMultilevel"/>
    <w:tmpl w:val="0CD0F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5019E7"/>
    <w:multiLevelType w:val="multilevel"/>
    <w:tmpl w:val="6C5C86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CE79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7" w15:restartNumberingAfterBreak="0">
    <w:nsid w:val="4B98489B"/>
    <w:multiLevelType w:val="hybridMultilevel"/>
    <w:tmpl w:val="BC6AA788"/>
    <w:lvl w:ilvl="0" w:tplc="B022927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15F7B"/>
    <w:multiLevelType w:val="hybridMultilevel"/>
    <w:tmpl w:val="7C509E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014038"/>
    <w:multiLevelType w:val="hybridMultilevel"/>
    <w:tmpl w:val="9F7AA1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5E60B6"/>
    <w:multiLevelType w:val="hybridMultilevel"/>
    <w:tmpl w:val="AFFE2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FE079B"/>
    <w:multiLevelType w:val="multilevel"/>
    <w:tmpl w:val="1196F2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6320F"/>
    <w:multiLevelType w:val="multilevel"/>
    <w:tmpl w:val="0409001F"/>
    <w:numStyleLink w:val="111111"/>
  </w:abstractNum>
  <w:abstractNum w:abstractNumId="24" w15:restartNumberingAfterBreak="0">
    <w:nsid w:val="64E917CA"/>
    <w:multiLevelType w:val="hybridMultilevel"/>
    <w:tmpl w:val="416C42C2"/>
    <w:lvl w:ilvl="0" w:tplc="3C225E7C">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6C0960D4"/>
    <w:multiLevelType w:val="multilevel"/>
    <w:tmpl w:val="9D4A8B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color w:val="auto"/>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6"/>
  </w:num>
  <w:num w:numId="5">
    <w:abstractNumId w:val="1"/>
  </w:num>
  <w:num w:numId="6">
    <w:abstractNumId w:val="21"/>
  </w:num>
  <w:num w:numId="7">
    <w:abstractNumId w:val="13"/>
  </w:num>
  <w:num w:numId="8">
    <w:abstractNumId w:val="6"/>
  </w:num>
  <w:num w:numId="9">
    <w:abstractNumId w:val="5"/>
  </w:num>
  <w:num w:numId="10">
    <w:abstractNumId w:val="24"/>
  </w:num>
  <w:num w:numId="11">
    <w:abstractNumId w:val="17"/>
  </w:num>
  <w:num w:numId="12">
    <w:abstractNumId w:val="3"/>
  </w:num>
  <w:num w:numId="13">
    <w:abstractNumId w:val="18"/>
  </w:num>
  <w:num w:numId="14">
    <w:abstractNumId w:val="11"/>
  </w:num>
  <w:num w:numId="15">
    <w:abstractNumId w:val="12"/>
  </w:num>
  <w:num w:numId="16">
    <w:abstractNumId w:val="0"/>
  </w:num>
  <w:num w:numId="17">
    <w:abstractNumId w:val="14"/>
  </w:num>
  <w:num w:numId="18">
    <w:abstractNumId w:val="20"/>
  </w:num>
  <w:num w:numId="19">
    <w:abstractNumId w:val="7"/>
  </w:num>
  <w:num w:numId="20">
    <w:abstractNumId w:val="19"/>
  </w:num>
  <w:num w:numId="21">
    <w:abstractNumId w:val="25"/>
  </w:num>
  <w:num w:numId="22">
    <w:abstractNumId w:val="8"/>
  </w:num>
  <w:num w:numId="23">
    <w:abstractNumId w:val="4"/>
  </w:num>
  <w:num w:numId="24">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15"/>
  </w:num>
  <w:num w:numId="26">
    <w:abstractNumId w:val="2"/>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9F"/>
    <w:rsid w:val="00000E7A"/>
    <w:rsid w:val="000230A8"/>
    <w:rsid w:val="0002676A"/>
    <w:rsid w:val="00030D97"/>
    <w:rsid w:val="000376A6"/>
    <w:rsid w:val="000414AD"/>
    <w:rsid w:val="000807E4"/>
    <w:rsid w:val="0009790C"/>
    <w:rsid w:val="000C3F06"/>
    <w:rsid w:val="000D2CCE"/>
    <w:rsid w:val="000D5F41"/>
    <w:rsid w:val="000E35F2"/>
    <w:rsid w:val="000E3E10"/>
    <w:rsid w:val="00122FE9"/>
    <w:rsid w:val="0013077A"/>
    <w:rsid w:val="00144F5B"/>
    <w:rsid w:val="00167966"/>
    <w:rsid w:val="001717E8"/>
    <w:rsid w:val="0017783F"/>
    <w:rsid w:val="00185DE3"/>
    <w:rsid w:val="001955E1"/>
    <w:rsid w:val="001A02AB"/>
    <w:rsid w:val="001A2B05"/>
    <w:rsid w:val="001C4E18"/>
    <w:rsid w:val="001F57A8"/>
    <w:rsid w:val="00201A1A"/>
    <w:rsid w:val="00214421"/>
    <w:rsid w:val="00232B73"/>
    <w:rsid w:val="00284776"/>
    <w:rsid w:val="002A458F"/>
    <w:rsid w:val="002C3852"/>
    <w:rsid w:val="002D0228"/>
    <w:rsid w:val="002D692B"/>
    <w:rsid w:val="002D7B5C"/>
    <w:rsid w:val="002D7C63"/>
    <w:rsid w:val="002F15AC"/>
    <w:rsid w:val="003140F5"/>
    <w:rsid w:val="00314F25"/>
    <w:rsid w:val="0032012C"/>
    <w:rsid w:val="003805F1"/>
    <w:rsid w:val="0038681E"/>
    <w:rsid w:val="003A6343"/>
    <w:rsid w:val="003C45A7"/>
    <w:rsid w:val="003C7B00"/>
    <w:rsid w:val="003D6E6E"/>
    <w:rsid w:val="003F1AD9"/>
    <w:rsid w:val="003F36F4"/>
    <w:rsid w:val="00407D6B"/>
    <w:rsid w:val="00420BCA"/>
    <w:rsid w:val="004258A4"/>
    <w:rsid w:val="0043063C"/>
    <w:rsid w:val="0044540B"/>
    <w:rsid w:val="00447B8B"/>
    <w:rsid w:val="00451B34"/>
    <w:rsid w:val="00471388"/>
    <w:rsid w:val="004725E9"/>
    <w:rsid w:val="00472ECE"/>
    <w:rsid w:val="0047650D"/>
    <w:rsid w:val="00493D94"/>
    <w:rsid w:val="004A15CC"/>
    <w:rsid w:val="004A3343"/>
    <w:rsid w:val="004C5CF0"/>
    <w:rsid w:val="004C6E75"/>
    <w:rsid w:val="004D1AA5"/>
    <w:rsid w:val="004F489D"/>
    <w:rsid w:val="00503620"/>
    <w:rsid w:val="005071B6"/>
    <w:rsid w:val="005071D3"/>
    <w:rsid w:val="00507AA8"/>
    <w:rsid w:val="005251AC"/>
    <w:rsid w:val="00564B52"/>
    <w:rsid w:val="005675A3"/>
    <w:rsid w:val="00586AA8"/>
    <w:rsid w:val="0058774B"/>
    <w:rsid w:val="005C5BEF"/>
    <w:rsid w:val="005D0140"/>
    <w:rsid w:val="005D6EF9"/>
    <w:rsid w:val="005E7379"/>
    <w:rsid w:val="005E7568"/>
    <w:rsid w:val="005F0D15"/>
    <w:rsid w:val="005F42EC"/>
    <w:rsid w:val="00602C6A"/>
    <w:rsid w:val="00603141"/>
    <w:rsid w:val="00605AA0"/>
    <w:rsid w:val="00613EEE"/>
    <w:rsid w:val="0062401B"/>
    <w:rsid w:val="0066491B"/>
    <w:rsid w:val="00664A05"/>
    <w:rsid w:val="00666620"/>
    <w:rsid w:val="00667A5E"/>
    <w:rsid w:val="006702F7"/>
    <w:rsid w:val="006919E3"/>
    <w:rsid w:val="00695739"/>
    <w:rsid w:val="006964FE"/>
    <w:rsid w:val="006B2930"/>
    <w:rsid w:val="006C3ABF"/>
    <w:rsid w:val="006C6D0E"/>
    <w:rsid w:val="006C700F"/>
    <w:rsid w:val="006C7BDB"/>
    <w:rsid w:val="007073A7"/>
    <w:rsid w:val="007122C3"/>
    <w:rsid w:val="00715D1E"/>
    <w:rsid w:val="00716D71"/>
    <w:rsid w:val="0072434A"/>
    <w:rsid w:val="00730368"/>
    <w:rsid w:val="00733803"/>
    <w:rsid w:val="00752F22"/>
    <w:rsid w:val="00772D9F"/>
    <w:rsid w:val="00783461"/>
    <w:rsid w:val="00785433"/>
    <w:rsid w:val="00787707"/>
    <w:rsid w:val="007B2CE5"/>
    <w:rsid w:val="007E64D4"/>
    <w:rsid w:val="007F24DB"/>
    <w:rsid w:val="007F44B4"/>
    <w:rsid w:val="0081053D"/>
    <w:rsid w:val="00810BF6"/>
    <w:rsid w:val="008168FF"/>
    <w:rsid w:val="00821835"/>
    <w:rsid w:val="0083482D"/>
    <w:rsid w:val="00837B61"/>
    <w:rsid w:val="00840E42"/>
    <w:rsid w:val="00866267"/>
    <w:rsid w:val="00875EAD"/>
    <w:rsid w:val="008902CE"/>
    <w:rsid w:val="008C27D0"/>
    <w:rsid w:val="008E3767"/>
    <w:rsid w:val="008F6E1F"/>
    <w:rsid w:val="00902BFF"/>
    <w:rsid w:val="00903D7F"/>
    <w:rsid w:val="00906F26"/>
    <w:rsid w:val="00931AC1"/>
    <w:rsid w:val="00940D74"/>
    <w:rsid w:val="00954DDF"/>
    <w:rsid w:val="009551EF"/>
    <w:rsid w:val="009612FA"/>
    <w:rsid w:val="00975CE0"/>
    <w:rsid w:val="009A5C86"/>
    <w:rsid w:val="009B0389"/>
    <w:rsid w:val="009B2334"/>
    <w:rsid w:val="009C5A34"/>
    <w:rsid w:val="009C6C74"/>
    <w:rsid w:val="009D3804"/>
    <w:rsid w:val="009F2A16"/>
    <w:rsid w:val="00A2087B"/>
    <w:rsid w:val="00A26904"/>
    <w:rsid w:val="00A35625"/>
    <w:rsid w:val="00A64A6D"/>
    <w:rsid w:val="00A66D21"/>
    <w:rsid w:val="00A77F44"/>
    <w:rsid w:val="00A84B2D"/>
    <w:rsid w:val="00AA023A"/>
    <w:rsid w:val="00AC141B"/>
    <w:rsid w:val="00AC73C7"/>
    <w:rsid w:val="00AD3C28"/>
    <w:rsid w:val="00AE1017"/>
    <w:rsid w:val="00AE1384"/>
    <w:rsid w:val="00AF70A9"/>
    <w:rsid w:val="00B12A5E"/>
    <w:rsid w:val="00B142EB"/>
    <w:rsid w:val="00B3790F"/>
    <w:rsid w:val="00B47890"/>
    <w:rsid w:val="00B47F81"/>
    <w:rsid w:val="00B534CF"/>
    <w:rsid w:val="00B53F0E"/>
    <w:rsid w:val="00B572BA"/>
    <w:rsid w:val="00B613FE"/>
    <w:rsid w:val="00B90A54"/>
    <w:rsid w:val="00B9357D"/>
    <w:rsid w:val="00BA550B"/>
    <w:rsid w:val="00BC2B15"/>
    <w:rsid w:val="00BD0E9F"/>
    <w:rsid w:val="00BE2C62"/>
    <w:rsid w:val="00BE2DF5"/>
    <w:rsid w:val="00BF0F96"/>
    <w:rsid w:val="00BF5E5C"/>
    <w:rsid w:val="00C03884"/>
    <w:rsid w:val="00C069BF"/>
    <w:rsid w:val="00C101DF"/>
    <w:rsid w:val="00C1453C"/>
    <w:rsid w:val="00C22416"/>
    <w:rsid w:val="00C873E7"/>
    <w:rsid w:val="00C87A3D"/>
    <w:rsid w:val="00C97835"/>
    <w:rsid w:val="00CA44BA"/>
    <w:rsid w:val="00CB1C72"/>
    <w:rsid w:val="00CB5E50"/>
    <w:rsid w:val="00CC3340"/>
    <w:rsid w:val="00CC3DF4"/>
    <w:rsid w:val="00CC3FE2"/>
    <w:rsid w:val="00CE2EE7"/>
    <w:rsid w:val="00CF010A"/>
    <w:rsid w:val="00CF39D9"/>
    <w:rsid w:val="00CF5DD3"/>
    <w:rsid w:val="00D10D77"/>
    <w:rsid w:val="00D1242F"/>
    <w:rsid w:val="00D14378"/>
    <w:rsid w:val="00D149E7"/>
    <w:rsid w:val="00D51E77"/>
    <w:rsid w:val="00D63834"/>
    <w:rsid w:val="00D643B9"/>
    <w:rsid w:val="00D90190"/>
    <w:rsid w:val="00D971DF"/>
    <w:rsid w:val="00DC6BC6"/>
    <w:rsid w:val="00DD0912"/>
    <w:rsid w:val="00DE5929"/>
    <w:rsid w:val="00DE5BC3"/>
    <w:rsid w:val="00DE6C28"/>
    <w:rsid w:val="00DE7358"/>
    <w:rsid w:val="00E13E3F"/>
    <w:rsid w:val="00E13F7E"/>
    <w:rsid w:val="00E37EC3"/>
    <w:rsid w:val="00E50AD9"/>
    <w:rsid w:val="00E679E5"/>
    <w:rsid w:val="00EE25A8"/>
    <w:rsid w:val="00EF058B"/>
    <w:rsid w:val="00F02FE8"/>
    <w:rsid w:val="00F04A2C"/>
    <w:rsid w:val="00F1309B"/>
    <w:rsid w:val="00F14D34"/>
    <w:rsid w:val="00F56DA5"/>
    <w:rsid w:val="00F62615"/>
    <w:rsid w:val="00F66C50"/>
    <w:rsid w:val="00F67C03"/>
    <w:rsid w:val="00F8420E"/>
    <w:rsid w:val="00F93F7A"/>
    <w:rsid w:val="00FA4211"/>
    <w:rsid w:val="00FB0ABA"/>
    <w:rsid w:val="00FB5E3B"/>
    <w:rsid w:val="00FC01BB"/>
    <w:rsid w:val="00FC4370"/>
    <w:rsid w:val="00FC48E9"/>
    <w:rsid w:val="00FD4F87"/>
    <w:rsid w:val="00FE6A9E"/>
    <w:rsid w:val="00FF2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C27A"/>
  <w15:chartTrackingRefBased/>
  <w15:docId w15:val="{9095FF3D-E0C4-473B-9602-FE99B95D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82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3482D"/>
    <w:pPr>
      <w:keepNext/>
      <w:jc w:val="center"/>
      <w:outlineLvl w:val="0"/>
    </w:pPr>
    <w:rPr>
      <w:sz w:val="28"/>
      <w:szCs w:val="20"/>
      <w:lang w:val="lv-LV"/>
    </w:rPr>
  </w:style>
  <w:style w:type="paragraph" w:styleId="Heading3">
    <w:name w:val="heading 3"/>
    <w:basedOn w:val="Normal"/>
    <w:next w:val="Normal"/>
    <w:link w:val="Heading3Char"/>
    <w:unhideWhenUsed/>
    <w:qFormat/>
    <w:rsid w:val="0083482D"/>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nhideWhenUsed/>
    <w:qFormat/>
    <w:rsid w:val="008348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82D"/>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83482D"/>
    <w:rPr>
      <w:rFonts w:asciiTheme="majorHAnsi" w:eastAsiaTheme="majorEastAsia" w:hAnsiTheme="majorHAnsi" w:cstheme="majorBidi"/>
      <w:b/>
      <w:bCs/>
      <w:color w:val="5B9BD5" w:themeColor="accent1"/>
      <w:sz w:val="24"/>
      <w:szCs w:val="24"/>
      <w:lang w:val="en-GB"/>
    </w:rPr>
  </w:style>
  <w:style w:type="character" w:customStyle="1" w:styleId="Heading9Char">
    <w:name w:val="Heading 9 Char"/>
    <w:basedOn w:val="DefaultParagraphFont"/>
    <w:link w:val="Heading9"/>
    <w:rsid w:val="0083482D"/>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83482D"/>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83482D"/>
    <w:rPr>
      <w:rFonts w:ascii="Arial" w:eastAsia="Times New Roman" w:hAnsi="Arial" w:cs="Arial"/>
      <w:szCs w:val="24"/>
    </w:rPr>
  </w:style>
  <w:style w:type="paragraph" w:styleId="NormalWeb">
    <w:name w:val="Normal (Web)"/>
    <w:basedOn w:val="Normal"/>
    <w:uiPriority w:val="99"/>
    <w:rsid w:val="0083482D"/>
    <w:rPr>
      <w:lang w:val="lv-LV" w:eastAsia="lv-LV"/>
    </w:rPr>
  </w:style>
  <w:style w:type="character" w:styleId="Hyperlink">
    <w:name w:val="Hyperlink"/>
    <w:basedOn w:val="DefaultParagraphFont"/>
    <w:rsid w:val="0083482D"/>
    <w:rPr>
      <w:color w:val="0000FF"/>
      <w:u w:val="single"/>
    </w:rPr>
  </w:style>
  <w:style w:type="paragraph" w:styleId="ListParagraph">
    <w:name w:val="List Paragraph"/>
    <w:basedOn w:val="Normal"/>
    <w:link w:val="ListParagraphChar"/>
    <w:uiPriority w:val="34"/>
    <w:qFormat/>
    <w:rsid w:val="0083482D"/>
    <w:pPr>
      <w:ind w:left="720"/>
      <w:contextualSpacing/>
    </w:pPr>
  </w:style>
  <w:style w:type="paragraph" w:customStyle="1" w:styleId="naisf">
    <w:name w:val="naisf"/>
    <w:basedOn w:val="Normal"/>
    <w:uiPriority w:val="99"/>
    <w:rsid w:val="0083482D"/>
    <w:pPr>
      <w:spacing w:before="100" w:beforeAutospacing="1" w:after="100" w:afterAutospacing="1"/>
      <w:jc w:val="both"/>
    </w:pPr>
  </w:style>
  <w:style w:type="paragraph" w:customStyle="1" w:styleId="Stils1">
    <w:name w:val="Stils1"/>
    <w:basedOn w:val="Normal"/>
    <w:rsid w:val="0083482D"/>
    <w:pPr>
      <w:numPr>
        <w:numId w:val="4"/>
      </w:numPr>
      <w:jc w:val="both"/>
    </w:pPr>
    <w:rPr>
      <w:b/>
      <w:i/>
      <w:color w:val="000000"/>
      <w:sz w:val="20"/>
      <w:szCs w:val="20"/>
      <w:lang w:val="lv-LV" w:eastAsia="lv-LV" w:bidi="lo-LA"/>
    </w:rPr>
  </w:style>
  <w:style w:type="paragraph" w:customStyle="1" w:styleId="Stils2">
    <w:name w:val="Stils2"/>
    <w:basedOn w:val="Normal"/>
    <w:rsid w:val="0083482D"/>
    <w:pPr>
      <w:numPr>
        <w:ilvl w:val="1"/>
        <w:numId w:val="4"/>
      </w:numPr>
      <w:jc w:val="both"/>
    </w:pPr>
    <w:rPr>
      <w:color w:val="000000"/>
      <w:sz w:val="20"/>
      <w:szCs w:val="20"/>
      <w:lang w:val="lv-LV" w:eastAsia="lv-LV" w:bidi="lo-LA"/>
    </w:rPr>
  </w:style>
  <w:style w:type="paragraph" w:customStyle="1" w:styleId="Stils3">
    <w:name w:val="Stils3"/>
    <w:basedOn w:val="Normal"/>
    <w:rsid w:val="0083482D"/>
    <w:pPr>
      <w:numPr>
        <w:ilvl w:val="2"/>
        <w:numId w:val="4"/>
      </w:numPr>
      <w:jc w:val="both"/>
    </w:pPr>
    <w:rPr>
      <w:sz w:val="20"/>
      <w:szCs w:val="20"/>
      <w:lang w:val="lv-LV" w:eastAsia="lv-LV" w:bidi="lo-LA"/>
    </w:rPr>
  </w:style>
  <w:style w:type="paragraph" w:customStyle="1" w:styleId="Stils4">
    <w:name w:val="Stils4"/>
    <w:basedOn w:val="Normal"/>
    <w:rsid w:val="0083482D"/>
    <w:pPr>
      <w:numPr>
        <w:ilvl w:val="3"/>
        <w:numId w:val="4"/>
      </w:numPr>
      <w:jc w:val="both"/>
    </w:pPr>
    <w:rPr>
      <w:sz w:val="20"/>
      <w:szCs w:val="20"/>
      <w:lang w:val="lv-LV" w:eastAsia="lv-LV" w:bidi="lo-LA"/>
    </w:rPr>
  </w:style>
  <w:style w:type="table" w:styleId="TableGrid">
    <w:name w:val="Table Grid"/>
    <w:basedOn w:val="TableNormal"/>
    <w:uiPriority w:val="39"/>
    <w:rsid w:val="0083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82D"/>
    <w:pPr>
      <w:tabs>
        <w:tab w:val="center" w:pos="4153"/>
        <w:tab w:val="right" w:pos="8306"/>
      </w:tabs>
    </w:pPr>
  </w:style>
  <w:style w:type="character" w:customStyle="1" w:styleId="HeaderChar">
    <w:name w:val="Header Char"/>
    <w:basedOn w:val="DefaultParagraphFont"/>
    <w:link w:val="Header"/>
    <w:uiPriority w:val="99"/>
    <w:rsid w:val="0083482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482D"/>
    <w:pPr>
      <w:tabs>
        <w:tab w:val="center" w:pos="4153"/>
        <w:tab w:val="right" w:pos="8306"/>
      </w:tabs>
    </w:pPr>
  </w:style>
  <w:style w:type="character" w:customStyle="1" w:styleId="FooterChar">
    <w:name w:val="Footer Char"/>
    <w:basedOn w:val="DefaultParagraphFont"/>
    <w:link w:val="Footer"/>
    <w:uiPriority w:val="99"/>
    <w:rsid w:val="0083482D"/>
    <w:rPr>
      <w:rFonts w:ascii="Times New Roman" w:eastAsia="Times New Roman" w:hAnsi="Times New Roman" w:cs="Times New Roman"/>
      <w:sz w:val="24"/>
      <w:szCs w:val="24"/>
      <w:lang w:val="en-GB"/>
    </w:rPr>
  </w:style>
  <w:style w:type="paragraph" w:customStyle="1" w:styleId="tv213">
    <w:name w:val="tv213"/>
    <w:basedOn w:val="Normal"/>
    <w:rsid w:val="0083482D"/>
    <w:pPr>
      <w:spacing w:before="100" w:beforeAutospacing="1" w:after="100" w:afterAutospacing="1"/>
    </w:pPr>
    <w:rPr>
      <w:lang w:val="lv-LV" w:eastAsia="lv-LV"/>
    </w:rPr>
  </w:style>
  <w:style w:type="character" w:customStyle="1" w:styleId="apple-converted-space">
    <w:name w:val="apple-converted-space"/>
    <w:basedOn w:val="DefaultParagraphFont"/>
    <w:rsid w:val="0083482D"/>
  </w:style>
  <w:style w:type="paragraph" w:styleId="BalloonText">
    <w:name w:val="Balloon Text"/>
    <w:basedOn w:val="Normal"/>
    <w:link w:val="BalloonTextChar"/>
    <w:uiPriority w:val="99"/>
    <w:semiHidden/>
    <w:unhideWhenUsed/>
    <w:rsid w:val="00D10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77"/>
    <w:rPr>
      <w:rFonts w:ascii="Segoe UI" w:eastAsia="Times New Roman" w:hAnsi="Segoe UI" w:cs="Segoe UI"/>
      <w:sz w:val="18"/>
      <w:szCs w:val="18"/>
      <w:lang w:val="en-GB"/>
    </w:rPr>
  </w:style>
  <w:style w:type="paragraph" w:styleId="BodyText">
    <w:name w:val="Body Text"/>
    <w:basedOn w:val="Normal"/>
    <w:link w:val="BodyTextChar"/>
    <w:unhideWhenUsed/>
    <w:rsid w:val="000376A6"/>
    <w:pPr>
      <w:spacing w:after="120"/>
    </w:pPr>
    <w:rPr>
      <w:rFonts w:eastAsia="Calibri"/>
    </w:rPr>
  </w:style>
  <w:style w:type="character" w:customStyle="1" w:styleId="BodyTextChar">
    <w:name w:val="Body Text Char"/>
    <w:basedOn w:val="DefaultParagraphFont"/>
    <w:link w:val="BodyText"/>
    <w:rsid w:val="000376A6"/>
    <w:rPr>
      <w:rFonts w:ascii="Times New Roman" w:eastAsia="Calibri" w:hAnsi="Times New Roman" w:cs="Times New Roman"/>
      <w:sz w:val="24"/>
      <w:szCs w:val="24"/>
      <w:lang w:val="en-GB"/>
    </w:rPr>
  </w:style>
  <w:style w:type="paragraph" w:styleId="BodyText3">
    <w:name w:val="Body Text 3"/>
    <w:basedOn w:val="Normal"/>
    <w:link w:val="BodyText3Char"/>
    <w:semiHidden/>
    <w:unhideWhenUsed/>
    <w:rsid w:val="000376A6"/>
    <w:pPr>
      <w:spacing w:after="120"/>
    </w:pPr>
    <w:rPr>
      <w:rFonts w:eastAsia="Calibri"/>
      <w:sz w:val="16"/>
      <w:szCs w:val="16"/>
      <w:lang w:val="lv-LV"/>
    </w:rPr>
  </w:style>
  <w:style w:type="character" w:customStyle="1" w:styleId="BodyText3Char">
    <w:name w:val="Body Text 3 Char"/>
    <w:basedOn w:val="DefaultParagraphFont"/>
    <w:link w:val="BodyText3"/>
    <w:semiHidden/>
    <w:rsid w:val="000376A6"/>
    <w:rPr>
      <w:rFonts w:ascii="Times New Roman" w:eastAsia="Calibri" w:hAnsi="Times New Roman" w:cs="Times New Roman"/>
      <w:sz w:val="16"/>
      <w:szCs w:val="16"/>
    </w:rPr>
  </w:style>
  <w:style w:type="character" w:styleId="Strong">
    <w:name w:val="Strong"/>
    <w:uiPriority w:val="22"/>
    <w:qFormat/>
    <w:rsid w:val="000376A6"/>
    <w:rPr>
      <w:b/>
      <w:bCs/>
    </w:rPr>
  </w:style>
  <w:style w:type="numbering" w:styleId="111111">
    <w:name w:val="Outline List 2"/>
    <w:basedOn w:val="NoList"/>
    <w:uiPriority w:val="99"/>
    <w:semiHidden/>
    <w:unhideWhenUsed/>
    <w:rsid w:val="00F62615"/>
    <w:pPr>
      <w:numPr>
        <w:numId w:val="25"/>
      </w:numPr>
    </w:pPr>
  </w:style>
  <w:style w:type="character" w:customStyle="1" w:styleId="ListParagraphChar">
    <w:name w:val="List Paragraph Char"/>
    <w:link w:val="ListParagraph"/>
    <w:uiPriority w:val="34"/>
    <w:rsid w:val="00F6261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1850">
      <w:bodyDiv w:val="1"/>
      <w:marLeft w:val="0"/>
      <w:marRight w:val="0"/>
      <w:marTop w:val="0"/>
      <w:marBottom w:val="0"/>
      <w:divBdr>
        <w:top w:val="none" w:sz="0" w:space="0" w:color="auto"/>
        <w:left w:val="none" w:sz="0" w:space="0" w:color="auto"/>
        <w:bottom w:val="none" w:sz="0" w:space="0" w:color="auto"/>
        <w:right w:val="none" w:sz="0" w:space="0" w:color="auto"/>
      </w:divBdr>
    </w:div>
    <w:div w:id="722563441">
      <w:bodyDiv w:val="1"/>
      <w:marLeft w:val="0"/>
      <w:marRight w:val="0"/>
      <w:marTop w:val="0"/>
      <w:marBottom w:val="0"/>
      <w:divBdr>
        <w:top w:val="none" w:sz="0" w:space="0" w:color="auto"/>
        <w:left w:val="none" w:sz="0" w:space="0" w:color="auto"/>
        <w:bottom w:val="none" w:sz="0" w:space="0" w:color="auto"/>
        <w:right w:val="none" w:sz="0" w:space="0" w:color="auto"/>
      </w:divBdr>
    </w:div>
    <w:div w:id="799687190">
      <w:bodyDiv w:val="1"/>
      <w:marLeft w:val="0"/>
      <w:marRight w:val="0"/>
      <w:marTop w:val="0"/>
      <w:marBottom w:val="0"/>
      <w:divBdr>
        <w:top w:val="none" w:sz="0" w:space="0" w:color="auto"/>
        <w:left w:val="none" w:sz="0" w:space="0" w:color="auto"/>
        <w:bottom w:val="none" w:sz="0" w:space="0" w:color="auto"/>
        <w:right w:val="none" w:sz="0" w:space="0" w:color="auto"/>
      </w:divBdr>
    </w:div>
    <w:div w:id="1384718829">
      <w:bodyDiv w:val="1"/>
      <w:marLeft w:val="0"/>
      <w:marRight w:val="0"/>
      <w:marTop w:val="0"/>
      <w:marBottom w:val="0"/>
      <w:divBdr>
        <w:top w:val="none" w:sz="0" w:space="0" w:color="auto"/>
        <w:left w:val="none" w:sz="0" w:space="0" w:color="auto"/>
        <w:bottom w:val="none" w:sz="0" w:space="0" w:color="auto"/>
        <w:right w:val="none" w:sz="0" w:space="0" w:color="auto"/>
      </w:divBdr>
    </w:div>
    <w:div w:id="18544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tvediba@oper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kini@oper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0A6F-2A97-4A83-9515-ECC42086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Peltmane</dc:creator>
  <cp:keywords/>
  <dc:description/>
  <cp:lastModifiedBy>Dace Peltmane</cp:lastModifiedBy>
  <cp:revision>7</cp:revision>
  <cp:lastPrinted>2019-04-09T09:47:00Z</cp:lastPrinted>
  <dcterms:created xsi:type="dcterms:W3CDTF">2019-04-03T11:07:00Z</dcterms:created>
  <dcterms:modified xsi:type="dcterms:W3CDTF">2019-04-09T12:45:00Z</dcterms:modified>
</cp:coreProperties>
</file>